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3D" w:rsidRPr="00FC42F1" w:rsidRDefault="0087153D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color w:val="000000"/>
          <w:sz w:val="24"/>
          <w:szCs w:val="24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t>муниципальное бюджетное дошкольное образовательное учреждение</w:t>
      </w: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t>«Детский сад № 176 «Сказка»</w:t>
      </w:r>
    </w:p>
    <w:p w:rsidR="0087153D" w:rsidRPr="00FC42F1" w:rsidRDefault="0087153D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87153D" w:rsidRPr="00FC42F1" w:rsidRDefault="0087153D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87153D" w:rsidRPr="00FC42F1" w:rsidRDefault="0087153D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bCs/>
          <w:color w:val="000000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vertAlign w:val="baseline"/>
          <w:lang w:eastAsia="ru-RU"/>
        </w:rPr>
        <w:t>ПОЛОЖЕНИЕ</w:t>
      </w:r>
    </w:p>
    <w:p w:rsidR="0056270C" w:rsidRPr="00FC42F1" w:rsidRDefault="0056270C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color w:val="000000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vertAlign w:val="baseline"/>
          <w:lang w:eastAsia="ru-RU"/>
        </w:rPr>
        <w:t>о планировании образовательной деятельности</w:t>
      </w:r>
    </w:p>
    <w:p w:rsidR="0056270C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bCs/>
          <w:color w:val="000000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vertAlign w:val="baseline"/>
          <w:lang w:eastAsia="ru-RU"/>
        </w:rPr>
        <w:t xml:space="preserve">муниципального бюджетного дошкольного </w:t>
      </w: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color w:val="000000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vertAlign w:val="baseline"/>
          <w:lang w:eastAsia="ru-RU"/>
        </w:rPr>
        <w:t>образовательного учреждения</w:t>
      </w: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color w:val="000000"/>
          <w:vertAlign w:val="baseline"/>
          <w:lang w:eastAsia="ru-RU"/>
        </w:rPr>
      </w:pPr>
      <w:r w:rsidRPr="00FC42F1">
        <w:rPr>
          <w:rFonts w:eastAsia="Times New Roman"/>
          <w:b/>
          <w:bCs/>
          <w:color w:val="000000"/>
          <w:vertAlign w:val="baseline"/>
          <w:lang w:eastAsia="ru-RU"/>
        </w:rPr>
        <w:t xml:space="preserve">«Детский сад № 176 «Сказка» </w:t>
      </w: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P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8"/>
        <w:tblW w:w="0" w:type="auto"/>
        <w:tblLook w:val="04A0"/>
      </w:tblPr>
      <w:tblGrid>
        <w:gridCol w:w="4778"/>
        <w:gridCol w:w="4783"/>
      </w:tblGrid>
      <w:tr w:rsidR="00CD540C" w:rsidRPr="00A276B6" w:rsidTr="00CD540C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CD540C" w:rsidRPr="00CD540C" w:rsidRDefault="00CD540C" w:rsidP="00CB6871">
            <w:pPr>
              <w:rPr>
                <w:rFonts w:eastAsia="Times New Roman"/>
                <w:bCs/>
                <w:color w:val="000000"/>
                <w:vertAlign w:val="baseline"/>
                <w:lang w:eastAsia="ru-RU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CD540C" w:rsidRPr="00CD540C" w:rsidRDefault="00CD540C" w:rsidP="00CD540C">
            <w:pPr>
              <w:jc w:val="center"/>
              <w:rPr>
                <w:rFonts w:eastAsia="Times New Roman"/>
                <w:bCs/>
                <w:color w:val="000000"/>
                <w:vertAlign w:val="baseline"/>
                <w:lang w:eastAsia="ru-RU"/>
              </w:rPr>
            </w:pPr>
          </w:p>
        </w:tc>
      </w:tr>
    </w:tbl>
    <w:p w:rsidR="00FC42F1" w:rsidRPr="00FC42F1" w:rsidRDefault="00CB687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  <w:r>
        <w:rPr>
          <w:rFonts w:eastAsia="Times New Roman"/>
          <w:bCs/>
          <w:noProof/>
          <w:color w:val="000000"/>
          <w:vertAlign w:val="baseline"/>
          <w:lang w:eastAsia="ru-RU"/>
        </w:rPr>
        <w:drawing>
          <wp:inline distT="0" distB="0" distL="0" distR="0">
            <wp:extent cx="6291670" cy="8896720"/>
            <wp:effectExtent l="19050" t="0" r="0" b="0"/>
            <wp:docPr id="1" name="Рисунок 0" descr="положение о планировании ОД 2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ланировании ОД 2 с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230" cy="889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2F1" w:rsidRDefault="00FC42F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A276B6" w:rsidRPr="00FC42F1" w:rsidRDefault="00A276B6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Cs/>
          <w:color w:val="000000"/>
          <w:vertAlign w:val="baseline"/>
          <w:lang w:eastAsia="ru-RU"/>
        </w:rPr>
      </w:pPr>
    </w:p>
    <w:p w:rsidR="00D54051" w:rsidRPr="00CD540C" w:rsidRDefault="00A276B6" w:rsidP="00CD540C">
      <w:pPr>
        <w:pStyle w:val="a6"/>
        <w:shd w:val="clear" w:color="auto" w:fill="FFFFFF" w:themeFill="background1"/>
        <w:spacing w:line="240" w:lineRule="auto"/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1.3. </w:t>
      </w:r>
      <w:r w:rsidR="00FC42F1" w:rsidRPr="00CD540C">
        <w:rPr>
          <w:rFonts w:eastAsia="Times New Roman"/>
          <w:vertAlign w:val="baseline"/>
          <w:lang w:eastAsia="ru-RU"/>
        </w:rPr>
        <w:t xml:space="preserve">Планы образовательной деятельности с детьми являются обязательными документами, разрабатываются и </w:t>
      </w:r>
      <w:r w:rsidRPr="00CD540C">
        <w:rPr>
          <w:rFonts w:eastAsia="Times New Roman"/>
          <w:vertAlign w:val="baseline"/>
          <w:lang w:eastAsia="ru-RU"/>
        </w:rPr>
        <w:t>реализуются каждым педагогом ДОО</w:t>
      </w:r>
      <w:r w:rsidR="00FC42F1" w:rsidRPr="00CD540C">
        <w:rPr>
          <w:rFonts w:eastAsia="Times New Roman"/>
          <w:vertAlign w:val="baseline"/>
          <w:lang w:eastAsia="ru-RU"/>
        </w:rPr>
        <w:t>.</w:t>
      </w:r>
    </w:p>
    <w:p w:rsidR="00FC42F1" w:rsidRPr="00CD540C" w:rsidRDefault="00FC42F1" w:rsidP="00CD540C">
      <w:pPr>
        <w:pStyle w:val="a6"/>
        <w:shd w:val="clear" w:color="auto" w:fill="FFFFFF" w:themeFill="background1"/>
        <w:spacing w:line="240" w:lineRule="auto"/>
        <w:ind w:left="0" w:firstLine="709"/>
        <w:jc w:val="center"/>
        <w:rPr>
          <w:rFonts w:eastAsia="Times New Roman"/>
          <w:b/>
          <w:bCs/>
          <w:kern w:val="36"/>
          <w:vertAlign w:val="baseline"/>
          <w:lang w:eastAsia="ru-RU"/>
        </w:rPr>
      </w:pPr>
      <w:r w:rsidRPr="00CD540C">
        <w:rPr>
          <w:rFonts w:eastAsia="Times New Roman"/>
          <w:b/>
          <w:bCs/>
          <w:kern w:val="36"/>
          <w:vertAlign w:val="baseline"/>
          <w:lang w:eastAsia="ru-RU"/>
        </w:rPr>
        <w:t>2. Цели и задачи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2.1. Обеспечение выполнения</w:t>
      </w:r>
      <w:r w:rsidR="00A276B6" w:rsidRPr="00CD540C">
        <w:rPr>
          <w:rFonts w:eastAsia="Times New Roman"/>
          <w:vertAlign w:val="baseline"/>
          <w:lang w:eastAsia="ru-RU"/>
        </w:rPr>
        <w:t xml:space="preserve"> образовательной программы в ДОО</w:t>
      </w:r>
      <w:r w:rsidRPr="00CD540C">
        <w:rPr>
          <w:rFonts w:eastAsia="Times New Roman"/>
          <w:vertAlign w:val="baseline"/>
          <w:lang w:eastAsia="ru-RU"/>
        </w:rPr>
        <w:t xml:space="preserve"> в каждой возрастной группе.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2.2. Осуществление воспитательного воздействия на детей систематически и последовательно.</w:t>
      </w:r>
    </w:p>
    <w:p w:rsidR="00A276B6" w:rsidRPr="00CD540C" w:rsidRDefault="00A276B6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2.3. </w:t>
      </w:r>
      <w:r w:rsidR="00FC42F1" w:rsidRPr="00CD540C">
        <w:rPr>
          <w:rFonts w:eastAsia="Times New Roman"/>
          <w:vertAlign w:val="baseline"/>
          <w:lang w:eastAsia="ru-RU"/>
        </w:rPr>
        <w:t xml:space="preserve">Организация целостного, непрерывного, содержательного педагогического процесса. </w:t>
      </w:r>
    </w:p>
    <w:p w:rsidR="00FC42F1" w:rsidRPr="00CD540C" w:rsidRDefault="00A276B6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2.4. </w:t>
      </w:r>
      <w:r w:rsidR="00FC42F1" w:rsidRPr="00CD540C">
        <w:rPr>
          <w:rFonts w:eastAsia="Times New Roman"/>
          <w:vertAlign w:val="baseline"/>
          <w:lang w:eastAsia="ru-RU"/>
        </w:rPr>
        <w:t>Достижение положительных результатов в воспитании, образовании и развитии детей.</w:t>
      </w:r>
    </w:p>
    <w:p w:rsidR="00592131" w:rsidRPr="00CD540C" w:rsidRDefault="0059213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</w:p>
    <w:p w:rsidR="00A276B6" w:rsidRPr="00CD540C" w:rsidRDefault="00FC42F1" w:rsidP="00CD540C">
      <w:pPr>
        <w:shd w:val="clear" w:color="auto" w:fill="FFFFFF" w:themeFill="background1"/>
        <w:spacing w:line="240" w:lineRule="auto"/>
        <w:ind w:firstLine="709"/>
        <w:jc w:val="center"/>
        <w:rPr>
          <w:rFonts w:eastAsia="Times New Roman"/>
          <w:b/>
          <w:bCs/>
          <w:kern w:val="36"/>
          <w:vertAlign w:val="baseline"/>
          <w:lang w:eastAsia="ru-RU"/>
        </w:rPr>
      </w:pPr>
      <w:r w:rsidRPr="00CD540C">
        <w:rPr>
          <w:rFonts w:eastAsia="Times New Roman"/>
          <w:b/>
          <w:bCs/>
          <w:kern w:val="36"/>
          <w:vertAlign w:val="baseline"/>
          <w:lang w:eastAsia="ru-RU"/>
        </w:rPr>
        <w:t>3. Принципы планирования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3.1. Соответствовать принципу развивающего образования, целью которого является развитие ребенка.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3.2</w:t>
      </w:r>
      <w:r w:rsidR="00A276B6" w:rsidRPr="00CD540C">
        <w:rPr>
          <w:rFonts w:eastAsia="Times New Roman"/>
          <w:vertAlign w:val="baseline"/>
          <w:lang w:eastAsia="ru-RU"/>
        </w:rPr>
        <w:t>.</w:t>
      </w:r>
      <w:r w:rsidRPr="00CD540C">
        <w:rPr>
          <w:rFonts w:eastAsia="Times New Roman"/>
          <w:vertAlign w:val="baseline"/>
          <w:lang w:eastAsia="ru-RU"/>
        </w:rPr>
        <w:t xml:space="preserve"> Соответствовать критериям полноты и достаточности.</w:t>
      </w:r>
    </w:p>
    <w:p w:rsidR="00FC42F1" w:rsidRPr="00CD540C" w:rsidRDefault="00A276B6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3.3. </w:t>
      </w:r>
      <w:r w:rsidR="00FC42F1" w:rsidRPr="00CD540C">
        <w:rPr>
          <w:rFonts w:eastAsia="Times New Roman"/>
          <w:vertAlign w:val="baseline"/>
          <w:lang w:eastAsia="ru-RU"/>
        </w:rPr>
        <w:t>Сочетать принципы научной обоснованности и практической применяемости.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3.4. Обеспечивать единство воспитательных, обучающих и развивающих целей, а также задач процесса образования детей дошкольного возраста.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3.5. </w:t>
      </w:r>
      <w:r w:rsidR="0056270C" w:rsidRPr="00CD540C">
        <w:rPr>
          <w:rFonts w:eastAsia="Times New Roman"/>
          <w:vertAlign w:val="baseline"/>
          <w:lang w:eastAsia="ru-RU"/>
        </w:rPr>
        <w:t xml:space="preserve">Организовывать образовательную деятельность </w:t>
      </w:r>
      <w:r w:rsidRPr="00CD540C">
        <w:rPr>
          <w:rFonts w:eastAsia="Times New Roman"/>
          <w:vertAlign w:val="baseline"/>
          <w:lang w:eastAsia="ru-RU"/>
        </w:rPr>
        <w:t>с учетом принципа интеграции образовательных областей в соответствии с возрастными возможностями и особенностями воспитанников</w:t>
      </w:r>
      <w:r w:rsidR="0056270C" w:rsidRPr="00CD540C">
        <w:rPr>
          <w:rFonts w:eastAsia="Times New Roman"/>
          <w:vertAlign w:val="baseline"/>
          <w:lang w:eastAsia="ru-RU"/>
        </w:rPr>
        <w:t>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3.6. Основываться на комплексно-тематическом принципе построения образовательного процесса.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3.7. Предусматривать решение программных образовательных задач в совместной деятельности </w:t>
      </w:r>
      <w:r w:rsidR="0056270C" w:rsidRPr="00CD540C">
        <w:rPr>
          <w:rFonts w:eastAsia="Times New Roman"/>
          <w:vertAlign w:val="baseline"/>
          <w:lang w:eastAsia="ru-RU"/>
        </w:rPr>
        <w:t xml:space="preserve">педагога </w:t>
      </w:r>
      <w:r w:rsidRPr="00CD540C">
        <w:rPr>
          <w:rFonts w:eastAsia="Times New Roman"/>
          <w:vertAlign w:val="baseline"/>
          <w:lang w:eastAsia="ru-RU"/>
        </w:rPr>
        <w:t xml:space="preserve"> и детей</w:t>
      </w:r>
      <w:r w:rsidR="0056270C" w:rsidRPr="00CD540C">
        <w:rPr>
          <w:rFonts w:eastAsia="Times New Roman"/>
          <w:vertAlign w:val="baseline"/>
          <w:lang w:eastAsia="ru-RU"/>
        </w:rPr>
        <w:t>,</w:t>
      </w:r>
      <w:r w:rsidRPr="00CD540C">
        <w:rPr>
          <w:rFonts w:eastAsia="Times New Roman"/>
          <w:vertAlign w:val="baseline"/>
          <w:lang w:eastAsia="ru-RU"/>
        </w:rPr>
        <w:t xml:space="preserve"> и самостоятельной деятельности детей не только в рамках </w:t>
      </w:r>
      <w:r w:rsidR="00A276B6" w:rsidRPr="00CD540C">
        <w:rPr>
          <w:rFonts w:eastAsia="Times New Roman"/>
          <w:vertAlign w:val="baseline"/>
          <w:lang w:eastAsia="ru-RU"/>
        </w:rPr>
        <w:t>организованной</w:t>
      </w:r>
      <w:r w:rsidRPr="00CD540C">
        <w:rPr>
          <w:rFonts w:eastAsia="Times New Roman"/>
          <w:vertAlign w:val="baseline"/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3.8. Предполагать построение образовательного процесса на адекватных возрасту формах работы с детьми, т.е. на основе игровой деятельности.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3.9. Сочетать элементы деятельности, способствующие эмоциональной разрядке.</w:t>
      </w:r>
    </w:p>
    <w:p w:rsidR="00A276B6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</w:t>
      </w:r>
      <w:r w:rsidR="00A276B6" w:rsidRPr="00CD540C">
        <w:rPr>
          <w:rFonts w:eastAsia="Times New Roman"/>
          <w:vertAlign w:val="baseline"/>
          <w:lang w:eastAsia="ru-RU"/>
        </w:rPr>
        <w:t xml:space="preserve"> мотивирована. </w:t>
      </w:r>
    </w:p>
    <w:p w:rsidR="000D244A" w:rsidRPr="00CD540C" w:rsidRDefault="00A276B6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3.11. </w:t>
      </w:r>
      <w:r w:rsidR="00FC42F1" w:rsidRPr="00CD540C">
        <w:rPr>
          <w:rFonts w:eastAsia="Times New Roman"/>
          <w:vertAlign w:val="baseline"/>
          <w:lang w:eastAsia="ru-RU"/>
        </w:rPr>
        <w:t>Сочетать разумное чередование в плане организованной и самостоятельной деятельности (непрерывной организов</w:t>
      </w:r>
      <w:r w:rsidRPr="00CD540C">
        <w:rPr>
          <w:rFonts w:eastAsia="Times New Roman"/>
          <w:vertAlign w:val="baseline"/>
          <w:lang w:eastAsia="ru-RU"/>
        </w:rPr>
        <w:t xml:space="preserve">анной деятельности с </w:t>
      </w:r>
      <w:r w:rsidRPr="00CD540C">
        <w:rPr>
          <w:rFonts w:eastAsia="Times New Roman"/>
          <w:vertAlign w:val="baseline"/>
          <w:lang w:eastAsia="ru-RU"/>
        </w:rPr>
        <w:lastRenderedPageBreak/>
        <w:t>детьми (О</w:t>
      </w:r>
      <w:r w:rsidR="00FC42F1" w:rsidRPr="00CD540C">
        <w:rPr>
          <w:rFonts w:eastAsia="Times New Roman"/>
          <w:vertAlign w:val="baseline"/>
          <w:lang w:eastAsia="ru-RU"/>
        </w:rPr>
        <w:t>ОД</w:t>
      </w:r>
      <w:r w:rsidRPr="00CD540C">
        <w:rPr>
          <w:rFonts w:eastAsia="Times New Roman"/>
          <w:vertAlign w:val="baseline"/>
          <w:lang w:eastAsia="ru-RU"/>
        </w:rPr>
        <w:t xml:space="preserve">), </w:t>
      </w:r>
      <w:r w:rsidR="00FC42F1" w:rsidRPr="00CD540C">
        <w:rPr>
          <w:rFonts w:eastAsia="Times New Roman"/>
          <w:vertAlign w:val="baseline"/>
          <w:lang w:eastAsia="ru-RU"/>
        </w:rPr>
        <w:t>игр, совместной работы детей и воспитателя, а также свободной спонтанной игровой деятельности и общения со сверстниками).</w:t>
      </w:r>
    </w:p>
    <w:p w:rsidR="00FC42F1" w:rsidRPr="00CD540C" w:rsidRDefault="000D244A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3.12. </w:t>
      </w:r>
      <w:r w:rsidR="00FC42F1" w:rsidRPr="00CD540C">
        <w:rPr>
          <w:rFonts w:eastAsia="Times New Roman"/>
          <w:vertAlign w:val="baseline"/>
          <w:lang w:eastAsia="ru-RU"/>
        </w:rPr>
        <w:t>Обеспечивать взаимосвязь процессов воспитания и развития (обучающие з</w:t>
      </w:r>
      <w:r w:rsidRPr="00CD540C">
        <w:rPr>
          <w:rFonts w:eastAsia="Times New Roman"/>
          <w:vertAlign w:val="baseline"/>
          <w:lang w:eastAsia="ru-RU"/>
        </w:rPr>
        <w:t>адачи планируются не только на О</w:t>
      </w:r>
      <w:r w:rsidR="00FC42F1" w:rsidRPr="00CD540C">
        <w:rPr>
          <w:rFonts w:eastAsia="Times New Roman"/>
          <w:vertAlign w:val="baseline"/>
          <w:lang w:eastAsia="ru-RU"/>
        </w:rPr>
        <w:t>ОД, но и в других видах деятельности),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:rsidR="00592131" w:rsidRPr="00CD540C" w:rsidRDefault="00592131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b/>
          <w:bCs/>
          <w:kern w:val="36"/>
          <w:vertAlign w:val="baseline"/>
          <w:lang w:eastAsia="ru-RU"/>
        </w:rPr>
      </w:pPr>
    </w:p>
    <w:p w:rsidR="000D244A" w:rsidRPr="00CD540C" w:rsidRDefault="00FC42F1" w:rsidP="00CD540C">
      <w:pPr>
        <w:shd w:val="clear" w:color="auto" w:fill="FFFFFF" w:themeFill="background1"/>
        <w:spacing w:line="240" w:lineRule="auto"/>
        <w:jc w:val="center"/>
        <w:rPr>
          <w:rFonts w:eastAsia="Times New Roman"/>
          <w:kern w:val="36"/>
          <w:vertAlign w:val="baseline"/>
          <w:lang w:eastAsia="ru-RU"/>
        </w:rPr>
      </w:pPr>
      <w:r w:rsidRPr="00CD540C">
        <w:rPr>
          <w:rFonts w:eastAsia="Times New Roman"/>
          <w:b/>
          <w:bCs/>
          <w:kern w:val="36"/>
          <w:vertAlign w:val="baseline"/>
          <w:lang w:eastAsia="ru-RU"/>
        </w:rPr>
        <w:t>4.Организация работы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4.1. Основа планирования педагогического процесса – </w:t>
      </w:r>
      <w:r w:rsidR="000D244A" w:rsidRPr="00CD540C">
        <w:rPr>
          <w:rFonts w:eastAsia="Times New Roman"/>
          <w:vertAlign w:val="baseline"/>
          <w:lang w:eastAsia="ru-RU"/>
        </w:rPr>
        <w:t>Основная образовательная программа ДОО</w:t>
      </w:r>
      <w:r w:rsidRPr="00CD540C">
        <w:rPr>
          <w:rFonts w:eastAsia="Times New Roman"/>
          <w:vertAlign w:val="baseline"/>
          <w:lang w:eastAsia="ru-RU"/>
        </w:rPr>
        <w:t xml:space="preserve"> (далее - О</w:t>
      </w:r>
      <w:r w:rsidR="000D244A" w:rsidRPr="00CD540C">
        <w:rPr>
          <w:rFonts w:eastAsia="Times New Roman"/>
          <w:vertAlign w:val="baseline"/>
          <w:lang w:eastAsia="ru-RU"/>
        </w:rPr>
        <w:t>О</w:t>
      </w:r>
      <w:r w:rsidRPr="00CD540C">
        <w:rPr>
          <w:rFonts w:eastAsia="Times New Roman"/>
          <w:vertAlign w:val="baseline"/>
          <w:lang w:eastAsia="ru-RU"/>
        </w:rPr>
        <w:t xml:space="preserve">П </w:t>
      </w:r>
      <w:proofErr w:type="gramStart"/>
      <w:r w:rsidRPr="00CD540C">
        <w:rPr>
          <w:rFonts w:eastAsia="Times New Roman"/>
          <w:vertAlign w:val="baseline"/>
          <w:lang w:eastAsia="ru-RU"/>
        </w:rPr>
        <w:t>ДО</w:t>
      </w:r>
      <w:proofErr w:type="gramEnd"/>
      <w:r w:rsidRPr="00CD540C">
        <w:rPr>
          <w:rFonts w:eastAsia="Times New Roman"/>
          <w:vertAlign w:val="baseline"/>
          <w:lang w:eastAsia="ru-RU"/>
        </w:rPr>
        <w:t>). Система планирования об</w:t>
      </w:r>
      <w:r w:rsidR="000D244A" w:rsidRPr="00CD540C">
        <w:rPr>
          <w:rFonts w:eastAsia="Times New Roman"/>
          <w:vertAlign w:val="baseline"/>
          <w:lang w:eastAsia="ru-RU"/>
        </w:rPr>
        <w:t>разовательной деятельности в ДОО</w:t>
      </w:r>
      <w:r w:rsidRPr="00CD540C">
        <w:rPr>
          <w:rFonts w:eastAsia="Times New Roman"/>
          <w:vertAlign w:val="baseline"/>
          <w:lang w:eastAsia="ru-RU"/>
        </w:rPr>
        <w:t xml:space="preserve"> включает в себя: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Комплексно-тематическое планирование;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Перспективное планирование образовательной </w:t>
      </w:r>
      <w:r w:rsidR="00431320" w:rsidRPr="00CD540C">
        <w:rPr>
          <w:rFonts w:eastAsia="Times New Roman"/>
          <w:vertAlign w:val="baseline"/>
          <w:lang w:eastAsia="ru-RU"/>
        </w:rPr>
        <w:t>деятельности</w:t>
      </w:r>
      <w:r w:rsidRPr="00CD540C">
        <w:rPr>
          <w:rFonts w:eastAsia="Times New Roman"/>
          <w:vertAlign w:val="baseline"/>
          <w:lang w:eastAsia="ru-RU"/>
        </w:rPr>
        <w:t>;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Календарное планирование.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4.2.</w:t>
      </w:r>
      <w:r w:rsidRPr="00CD540C">
        <w:rPr>
          <w:rFonts w:eastAsia="Times New Roman"/>
          <w:b/>
          <w:bCs/>
          <w:vertAlign w:val="baseline"/>
          <w:lang w:eastAsia="ru-RU"/>
        </w:rPr>
        <w:t>Комплексно-тематическое планирование:</w:t>
      </w:r>
    </w:p>
    <w:p w:rsidR="00FC42F1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Составляется педагогами каждой возрастной  группы.</w:t>
      </w:r>
    </w:p>
    <w:p w:rsidR="000D244A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0D244A" w:rsidRPr="00CD540C">
        <w:rPr>
          <w:rFonts w:eastAsia="Times New Roman"/>
          <w:vertAlign w:val="baseline"/>
          <w:lang w:eastAsia="ru-RU"/>
        </w:rPr>
        <w:t>Р</w:t>
      </w:r>
      <w:r w:rsidR="00FC42F1" w:rsidRPr="00CD540C">
        <w:rPr>
          <w:rFonts w:eastAsia="Times New Roman"/>
          <w:vertAlign w:val="baseline"/>
          <w:lang w:eastAsia="ru-RU"/>
        </w:rPr>
        <w:t>азрабатывается на учебный год, в срок до 30 августа, на основе О</w:t>
      </w:r>
      <w:r w:rsidR="00431320" w:rsidRPr="00CD540C">
        <w:rPr>
          <w:rFonts w:eastAsia="Times New Roman"/>
          <w:vertAlign w:val="baseline"/>
          <w:lang w:eastAsia="ru-RU"/>
        </w:rPr>
        <w:t>О</w:t>
      </w:r>
      <w:r w:rsidR="00FC42F1" w:rsidRPr="00CD540C">
        <w:rPr>
          <w:rFonts w:eastAsia="Times New Roman"/>
          <w:vertAlign w:val="baseline"/>
          <w:lang w:eastAsia="ru-RU"/>
        </w:rPr>
        <w:t xml:space="preserve">П </w:t>
      </w:r>
      <w:proofErr w:type="gramStart"/>
      <w:r w:rsidR="00FC42F1" w:rsidRPr="00CD540C">
        <w:rPr>
          <w:rFonts w:eastAsia="Times New Roman"/>
          <w:vertAlign w:val="baseline"/>
          <w:lang w:eastAsia="ru-RU"/>
        </w:rPr>
        <w:t>ДО</w:t>
      </w:r>
      <w:proofErr w:type="gramEnd"/>
      <w:r w:rsidR="00FC42F1" w:rsidRPr="00CD540C">
        <w:rPr>
          <w:rFonts w:eastAsia="Times New Roman"/>
          <w:vertAlign w:val="baseline"/>
          <w:lang w:eastAsia="ru-RU"/>
        </w:rPr>
        <w:t xml:space="preserve"> </w:t>
      </w:r>
      <w:proofErr w:type="gramStart"/>
      <w:r w:rsidR="00FC42F1" w:rsidRPr="00CD540C">
        <w:rPr>
          <w:rFonts w:eastAsia="Times New Roman"/>
          <w:vertAlign w:val="baseline"/>
          <w:lang w:eastAsia="ru-RU"/>
        </w:rPr>
        <w:t>в</w:t>
      </w:r>
      <w:proofErr w:type="gramEnd"/>
      <w:r w:rsidR="00FC42F1" w:rsidRPr="00CD540C">
        <w:rPr>
          <w:rFonts w:eastAsia="Times New Roman"/>
          <w:vertAlign w:val="baseline"/>
          <w:lang w:eastAsia="ru-RU"/>
        </w:rPr>
        <w:t xml:space="preserve"> соответствии с установленной формой и является приложением</w:t>
      </w:r>
      <w:r w:rsidR="000D244A" w:rsidRPr="00CD540C">
        <w:rPr>
          <w:rFonts w:eastAsia="Times New Roman"/>
          <w:vertAlign w:val="baseline"/>
          <w:lang w:eastAsia="ru-RU"/>
        </w:rPr>
        <w:t xml:space="preserve"> к рабочей программе педагога.</w:t>
      </w:r>
    </w:p>
    <w:p w:rsidR="000705E4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Интегрирующие темы и периоды их реализации определяется для каждой возрастной группы.  </w:t>
      </w:r>
    </w:p>
    <w:p w:rsidR="000705E4" w:rsidRPr="00CD540C" w:rsidRDefault="000705E4" w:rsidP="00CD540C">
      <w:pPr>
        <w:pStyle w:val="a6"/>
        <w:shd w:val="clear" w:color="auto" w:fill="FFFFFF" w:themeFill="background1"/>
        <w:spacing w:line="240" w:lineRule="auto"/>
        <w:ind w:left="0"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4.2.1. </w:t>
      </w:r>
      <w:r w:rsidR="00FC42F1" w:rsidRPr="00CD540C">
        <w:rPr>
          <w:rFonts w:eastAsia="Times New Roman"/>
          <w:vertAlign w:val="baseline"/>
          <w:lang w:eastAsia="ru-RU"/>
        </w:rPr>
        <w:t>Комплексно-тематическое планирование должно отражать:</w:t>
      </w:r>
    </w:p>
    <w:p w:rsidR="000705E4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0705E4" w:rsidRPr="00CD540C">
        <w:rPr>
          <w:rFonts w:eastAsia="Times New Roman"/>
          <w:vertAlign w:val="baseline"/>
          <w:lang w:eastAsia="ru-RU"/>
        </w:rPr>
        <w:t>д</w:t>
      </w:r>
      <w:r w:rsidR="00FC42F1" w:rsidRPr="00CD540C">
        <w:rPr>
          <w:rFonts w:eastAsia="Times New Roman"/>
          <w:vertAlign w:val="baseline"/>
          <w:lang w:eastAsia="ru-RU"/>
        </w:rPr>
        <w:t>ату реализации интегрирующей темы</w:t>
      </w:r>
      <w:r w:rsidR="000705E4" w:rsidRPr="00CD540C">
        <w:rPr>
          <w:rFonts w:eastAsia="Times New Roman"/>
          <w:vertAlign w:val="baseline"/>
          <w:lang w:eastAsia="ru-RU"/>
        </w:rPr>
        <w:t>;</w:t>
      </w:r>
    </w:p>
    <w:p w:rsidR="000705E4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наименование интегрирующей темы и период ее реализации;</w:t>
      </w:r>
    </w:p>
    <w:p w:rsidR="000705E4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решаемые педагогические задачи;</w:t>
      </w:r>
    </w:p>
    <w:p w:rsidR="00FC42F1" w:rsidRPr="00CD540C" w:rsidRDefault="00CD540C" w:rsidP="00CD540C">
      <w:pPr>
        <w:pStyle w:val="a6"/>
        <w:shd w:val="clear" w:color="auto" w:fill="FFFFFF" w:themeFill="background1"/>
        <w:spacing w:line="240" w:lineRule="auto"/>
        <w:ind w:left="0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варианты итоговых мероприятий.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4.3.</w:t>
      </w:r>
      <w:r w:rsidR="000705E4" w:rsidRPr="00CD540C">
        <w:rPr>
          <w:rFonts w:eastAsia="Times New Roman"/>
          <w:vertAlign w:val="baseline"/>
          <w:lang w:eastAsia="ru-RU"/>
        </w:rPr>
        <w:t xml:space="preserve"> </w:t>
      </w:r>
      <w:r w:rsidRPr="00CD540C">
        <w:rPr>
          <w:rFonts w:eastAsia="Times New Roman"/>
          <w:b/>
          <w:bCs/>
          <w:vertAlign w:val="baseline"/>
          <w:lang w:eastAsia="ru-RU"/>
        </w:rPr>
        <w:t>Перспективн</w:t>
      </w:r>
      <w:r w:rsidR="000705E4" w:rsidRPr="00CD540C">
        <w:rPr>
          <w:rFonts w:eastAsia="Times New Roman"/>
          <w:b/>
          <w:bCs/>
          <w:vertAlign w:val="baseline"/>
          <w:lang w:eastAsia="ru-RU"/>
        </w:rPr>
        <w:t xml:space="preserve">ое планирование организованной </w:t>
      </w:r>
      <w:r w:rsidRPr="00CD540C">
        <w:rPr>
          <w:rFonts w:eastAsia="Times New Roman"/>
          <w:b/>
          <w:bCs/>
          <w:vertAlign w:val="baseline"/>
          <w:lang w:eastAsia="ru-RU"/>
        </w:rPr>
        <w:t>образ</w:t>
      </w:r>
      <w:r w:rsidR="000705E4" w:rsidRPr="00CD540C">
        <w:rPr>
          <w:rFonts w:eastAsia="Times New Roman"/>
          <w:b/>
          <w:bCs/>
          <w:vertAlign w:val="baseline"/>
          <w:lang w:eastAsia="ru-RU"/>
        </w:rPr>
        <w:t>овательной деятельности</w:t>
      </w:r>
      <w:r w:rsidR="00431320" w:rsidRPr="00CD540C">
        <w:rPr>
          <w:rFonts w:eastAsia="Times New Roman"/>
          <w:b/>
          <w:bCs/>
          <w:vertAlign w:val="baseline"/>
          <w:lang w:eastAsia="ru-RU"/>
        </w:rPr>
        <w:t>: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4.3.1. Перспективное планирование составляется и реализуется совместно педагогами каждой возрастной группы.  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4.3</w:t>
      </w:r>
      <w:r w:rsidR="000705E4" w:rsidRPr="00CD540C">
        <w:rPr>
          <w:rFonts w:eastAsia="Times New Roman"/>
          <w:vertAlign w:val="baseline"/>
          <w:lang w:eastAsia="ru-RU"/>
        </w:rPr>
        <w:t>.2. Перспективное планирование О</w:t>
      </w:r>
      <w:r w:rsidRPr="00CD540C">
        <w:rPr>
          <w:rFonts w:eastAsia="Times New Roman"/>
          <w:vertAlign w:val="baseline"/>
          <w:lang w:eastAsia="ru-RU"/>
        </w:rPr>
        <w:t xml:space="preserve">ОД разрабатывается на каждый </w:t>
      </w:r>
      <w:r w:rsidR="00431320" w:rsidRPr="00CD540C">
        <w:rPr>
          <w:rFonts w:eastAsia="Times New Roman"/>
          <w:vertAlign w:val="baseline"/>
          <w:lang w:eastAsia="ru-RU"/>
        </w:rPr>
        <w:t>день</w:t>
      </w:r>
      <w:r w:rsidRPr="00CD540C">
        <w:rPr>
          <w:rFonts w:eastAsia="Times New Roman"/>
          <w:vertAlign w:val="baseline"/>
          <w:lang w:eastAsia="ru-RU"/>
        </w:rPr>
        <w:t xml:space="preserve"> учебного года, в соответствии с установленной сеткой </w:t>
      </w:r>
      <w:r w:rsidR="00431320" w:rsidRPr="00CD540C">
        <w:rPr>
          <w:rFonts w:eastAsia="Times New Roman"/>
          <w:vertAlign w:val="baseline"/>
          <w:lang w:eastAsia="ru-RU"/>
        </w:rPr>
        <w:t xml:space="preserve">ООД </w:t>
      </w:r>
      <w:r w:rsidRPr="00CD540C">
        <w:rPr>
          <w:rFonts w:eastAsia="Times New Roman"/>
          <w:vertAlign w:val="baseline"/>
          <w:lang w:eastAsia="ru-RU"/>
        </w:rPr>
        <w:t xml:space="preserve">на основе </w:t>
      </w:r>
      <w:r w:rsidR="000705E4" w:rsidRPr="00CD540C">
        <w:rPr>
          <w:rFonts w:eastAsia="Times New Roman"/>
          <w:vertAlign w:val="baseline"/>
          <w:lang w:eastAsia="ru-RU"/>
        </w:rPr>
        <w:t>О</w:t>
      </w:r>
      <w:r w:rsidRPr="00CD540C">
        <w:rPr>
          <w:rFonts w:eastAsia="Times New Roman"/>
          <w:vertAlign w:val="baseline"/>
          <w:lang w:eastAsia="ru-RU"/>
        </w:rPr>
        <w:t>ОП ДО и комплексно-тематического плана, должно иметь титульный лист.  </w:t>
      </w:r>
      <w:r w:rsidRPr="00CD540C">
        <w:rPr>
          <w:rFonts w:eastAsia="Times New Roman"/>
          <w:b/>
          <w:vertAlign w:val="baseline"/>
          <w:lang w:eastAsia="ru-RU"/>
        </w:rPr>
        <w:t>Перспективное планирование ОД должно отражать: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недели месяца, учебные дни недели;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интегрирующие темы недель;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наименование итогового мероприятия и дату его проведения;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реализуемые базовые и интегрируемые образовательные област</w:t>
      </w:r>
      <w:r w:rsidR="000705E4" w:rsidRPr="00CD540C">
        <w:rPr>
          <w:rFonts w:eastAsia="Times New Roman"/>
          <w:vertAlign w:val="baseline"/>
          <w:lang w:eastAsia="ru-RU"/>
        </w:rPr>
        <w:t>и в соответствии с расписанием О</w:t>
      </w:r>
      <w:r w:rsidRPr="00CD540C">
        <w:rPr>
          <w:rFonts w:eastAsia="Times New Roman"/>
          <w:vertAlign w:val="baseline"/>
          <w:lang w:eastAsia="ru-RU"/>
        </w:rPr>
        <w:t>ОД;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решаемые педагогические задачи;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учебно-методическое обеспечение.  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</w:t>
      </w:r>
      <w:r w:rsidRPr="00CD540C">
        <w:rPr>
          <w:rFonts w:eastAsia="Times New Roman"/>
          <w:b/>
          <w:bCs/>
          <w:vertAlign w:val="baseline"/>
          <w:lang w:eastAsia="ru-RU"/>
        </w:rPr>
        <w:t>Календарное планирование образовательного процесса: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lastRenderedPageBreak/>
        <w:t>4.4.1. с</w:t>
      </w:r>
      <w:r w:rsidR="004832BB" w:rsidRPr="00CD540C">
        <w:rPr>
          <w:rFonts w:eastAsia="Times New Roman"/>
          <w:vertAlign w:val="baseline"/>
          <w:lang w:eastAsia="ru-RU"/>
        </w:rPr>
        <w:t>оставляется каждым педагогом ДОО, для каждой возрастной группы.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4.4.2. календарное планирование составляется на каждый день на первую и вторую половину дня;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4.4.3. календарное планирование составляется в соответствии с режимом дня, циклограммой образовательной работы с детьми </w:t>
      </w:r>
      <w:r w:rsidRPr="00CD540C">
        <w:rPr>
          <w:rFonts w:eastAsia="Times New Roman"/>
          <w:b/>
          <w:bCs/>
          <w:vertAlign w:val="baseline"/>
          <w:lang w:eastAsia="ru-RU"/>
        </w:rPr>
        <w:t>(</w:t>
      </w:r>
      <w:r w:rsidRPr="00CD540C">
        <w:rPr>
          <w:rFonts w:eastAsia="Times New Roman"/>
          <w:bCs/>
          <w:vertAlign w:val="baseline"/>
          <w:lang w:eastAsia="ru-RU"/>
        </w:rPr>
        <w:t>Приложение №</w:t>
      </w:r>
      <w:r w:rsidR="00306D84" w:rsidRPr="00CD540C">
        <w:rPr>
          <w:rFonts w:eastAsia="Times New Roman"/>
          <w:vertAlign w:val="baseline"/>
          <w:lang w:eastAsia="ru-RU"/>
        </w:rPr>
        <w:t> 2</w:t>
      </w:r>
      <w:r w:rsidRPr="00CD540C">
        <w:rPr>
          <w:rFonts w:eastAsia="Times New Roman"/>
          <w:vertAlign w:val="baseline"/>
          <w:lang w:eastAsia="ru-RU"/>
        </w:rPr>
        <w:t>);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планирование утреннего отрезка времени;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планирование организованной образовательной деятельности;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планирование прогулки;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планирование второй половины дня.</w:t>
      </w:r>
    </w:p>
    <w:p w:rsidR="00FC42F1" w:rsidRPr="00CD540C" w:rsidRDefault="004832BB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4.4.4. на начало каждой недели </w:t>
      </w:r>
      <w:r w:rsidR="00FC42F1" w:rsidRPr="00CD540C">
        <w:rPr>
          <w:rFonts w:eastAsia="Times New Roman"/>
          <w:vertAlign w:val="baseline"/>
          <w:lang w:eastAsia="ru-RU"/>
        </w:rPr>
        <w:t>определяется: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комплекс утренней гимнастики, комплекс гимнастики после сна;</w:t>
      </w:r>
    </w:p>
    <w:p w:rsidR="00FC42F1" w:rsidRPr="00CD540C" w:rsidRDefault="00CD540C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план индивидуальной работы с детьми (на основе мониторинга детского развития).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4.4.5. календарный план – предусматривает планирование всех видов деятельности детей и соответствующих форм их организации на каждый день.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4.4.6. компонентами календарного планирования являются: ре</w:t>
      </w:r>
      <w:r w:rsidR="004832BB" w:rsidRPr="00CD540C">
        <w:rPr>
          <w:rFonts w:eastAsia="Times New Roman"/>
          <w:vertAlign w:val="baseline"/>
          <w:lang w:eastAsia="ru-RU"/>
        </w:rPr>
        <w:t>гламентированная деятельность (О</w:t>
      </w:r>
      <w:r w:rsidRPr="00CD540C">
        <w:rPr>
          <w:rFonts w:eastAsia="Times New Roman"/>
          <w:vertAlign w:val="baseline"/>
          <w:lang w:eastAsia="ru-RU"/>
        </w:rPr>
        <w:t>ОД):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цели и задачи, направлены на развитие, воспитание, обучение (цели и задачи должны быть диагностируемыми);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содержание определяется программой;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организационно-действенный компонент (формы и задачи должны соответствовать поставленным задачам);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результат (что запланировали в самом начале, и что получили должно совпадать).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4.4.7. Нерегламентированная деятельность: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в утренний период планируется только знакомые для детей виды деятельности;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вся работа, связанная с формированием культурно-гигиенических навыков, норм поведения;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утренняя гимнастика, работа по закаливанию.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4.4.7.2. Прогулка: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наблюдение;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подвижные игры, спортивные игры/элементы спортивной игры;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игры дидактические, хороводные, забавы, творческие;         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индивидуальная работа по развитию движений, по подготовке НОД с детьми, которые недостаточно усвоили материал, с одаренными детьми, при подготовке к праздникам;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lastRenderedPageBreak/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труд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4.4.7.3. Во второй половине дня: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proofErr w:type="gramStart"/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все виды игр настольно-печатные, сюжетно-ролевые, строительные, дидактические, развивающие, театральные, развлечения, праздники, сюрпризы, проводимые</w:t>
      </w:r>
      <w:r w:rsidR="004832BB" w:rsidRPr="00CD540C">
        <w:rPr>
          <w:rFonts w:eastAsia="Times New Roman"/>
          <w:vertAlign w:val="baseline"/>
          <w:lang w:eastAsia="ru-RU"/>
        </w:rPr>
        <w:t xml:space="preserve"> </w:t>
      </w:r>
      <w:r w:rsidR="00FC42F1" w:rsidRPr="00CD540C">
        <w:rPr>
          <w:rFonts w:eastAsia="Times New Roman"/>
          <w:vertAlign w:val="baseline"/>
          <w:lang w:eastAsia="ru-RU"/>
        </w:rPr>
        <w:t>воспитателем, планируются один раз в неделю;</w:t>
      </w:r>
      <w:proofErr w:type="gramEnd"/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труд (ручной, хозяйственно-бытовой, коллективный, по подгруппам);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воспитание художественной литературой и фольклором;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работа с семьей обучающегося (воспитанника);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работа по звуковой культуре речи (ЗКР).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4.4.8. Календарное планирование следует начинать с перспективного и </w:t>
      </w:r>
      <w:r w:rsidR="004832BB" w:rsidRPr="00CD540C">
        <w:rPr>
          <w:rFonts w:eastAsia="Times New Roman"/>
          <w:vertAlign w:val="baseline"/>
          <w:lang w:eastAsia="ru-RU"/>
        </w:rPr>
        <w:t>плана О</w:t>
      </w:r>
      <w:r w:rsidRPr="00CD540C">
        <w:rPr>
          <w:rFonts w:eastAsia="Times New Roman"/>
          <w:vertAlign w:val="baseline"/>
          <w:lang w:eastAsia="ru-RU"/>
        </w:rPr>
        <w:t>ОД, учитывающего: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требования к максимальной нагрузке образовательного процесса;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требования календарно-тематического плана.</w:t>
      </w:r>
    </w:p>
    <w:p w:rsidR="004832BB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b/>
          <w:bCs/>
          <w:vertAlign w:val="baseline"/>
          <w:lang w:eastAsia="ru-RU"/>
        </w:rPr>
      </w:pPr>
      <w:r w:rsidRPr="00CD540C">
        <w:rPr>
          <w:rFonts w:eastAsia="Times New Roman"/>
          <w:b/>
          <w:bCs/>
          <w:vertAlign w:val="baseline"/>
          <w:lang w:eastAsia="ru-RU"/>
        </w:rPr>
        <w:t>5.Требования к оформлению календарного плана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5.1. Календарный план должен быть напечатан в электронном виде, допускаются пометки, дополнения, корректировка понятным аккуратным подчерком.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5.2. Обязательно должен быть оформлен титульный лист с указанием группы, фамилии, имени, отчества воспитателей группы, даты начала и окончания плана.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5.3. Календарный план должен содержать следующие разделы: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титульный лист;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952045" w:rsidRPr="00CD540C">
        <w:rPr>
          <w:rFonts w:eastAsia="Times New Roman"/>
          <w:vertAlign w:val="baseline"/>
          <w:lang w:eastAsia="ru-RU"/>
        </w:rPr>
        <w:t>годовые задачи ДОО</w:t>
      </w:r>
      <w:r w:rsidR="00FC42F1" w:rsidRPr="00CD540C">
        <w:rPr>
          <w:rFonts w:eastAsia="Times New Roman"/>
          <w:vertAlign w:val="baseline"/>
          <w:lang w:eastAsia="ru-RU"/>
        </w:rPr>
        <w:t>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режим дня группы;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 xml:space="preserve">расписание </w:t>
      </w:r>
      <w:r w:rsidR="00952045" w:rsidRPr="00CD540C">
        <w:rPr>
          <w:rFonts w:eastAsia="Times New Roman"/>
          <w:vertAlign w:val="baseline"/>
          <w:lang w:eastAsia="ru-RU"/>
        </w:rPr>
        <w:t>организованной</w:t>
      </w:r>
      <w:r w:rsidR="00FC42F1" w:rsidRPr="00CD540C">
        <w:rPr>
          <w:rFonts w:eastAsia="Times New Roman"/>
          <w:vertAlign w:val="baseline"/>
          <w:lang w:eastAsia="ru-RU"/>
        </w:rPr>
        <w:t xml:space="preserve"> образовательной деятельности;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список детей группы (с указанием даты рождения и возрастом ребенка на 01.09</w:t>
      </w:r>
      <w:r w:rsidR="00952045" w:rsidRPr="00CD540C">
        <w:rPr>
          <w:rFonts w:eastAsia="Times New Roman"/>
          <w:vertAlign w:val="baseline"/>
          <w:lang w:eastAsia="ru-RU"/>
        </w:rPr>
        <w:t>.</w:t>
      </w:r>
      <w:r w:rsidR="00FC42F1" w:rsidRPr="00CD540C">
        <w:rPr>
          <w:rFonts w:eastAsia="Times New Roman"/>
          <w:vertAlign w:val="baseline"/>
          <w:lang w:eastAsia="ru-RU"/>
        </w:rPr>
        <w:t xml:space="preserve"> текущего года, под списком указывается количество мальчиков и девочек в группе.);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условные обозначения (в нем фиксируются все сокращения, используемые воспитателями группы);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листок здоровья;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комплексно-тематический план;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>-</w:t>
      </w:r>
      <w:r w:rsidR="00FC42F1" w:rsidRPr="00CD540C">
        <w:rPr>
          <w:rFonts w:eastAsia="Times New Roman"/>
          <w:vertAlign w:val="baseline"/>
          <w:lang w:eastAsia="ru-RU"/>
        </w:rPr>
        <w:t>план работы с родителями;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952045" w:rsidRPr="00CD540C">
        <w:rPr>
          <w:rFonts w:eastAsia="Times New Roman"/>
          <w:vertAlign w:val="baseline"/>
          <w:lang w:eastAsia="ru-RU"/>
        </w:rPr>
        <w:t>перспективное планирование;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календарные планы;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лист проверки плана.  </w:t>
      </w:r>
    </w:p>
    <w:p w:rsidR="00306D84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5.4. Последняя страница календарного плана предназначена для записей и заполнения </w:t>
      </w:r>
    </w:p>
    <w:p w:rsidR="00FC42F1" w:rsidRPr="00CD540C" w:rsidRDefault="00952045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5.5. Календарный план оформляется </w:t>
      </w:r>
      <w:r w:rsidR="00FC42F1" w:rsidRPr="00CD540C">
        <w:rPr>
          <w:rFonts w:eastAsia="Times New Roman"/>
          <w:vertAlign w:val="baseline"/>
          <w:lang w:eastAsia="ru-RU"/>
        </w:rPr>
        <w:t xml:space="preserve">в соответствии с утвержденной формой планирования </w:t>
      </w:r>
      <w:r w:rsidRPr="00FD0CD6">
        <w:rPr>
          <w:rFonts w:eastAsia="Times New Roman"/>
          <w:vertAlign w:val="baseline"/>
          <w:lang w:eastAsia="ru-RU"/>
        </w:rPr>
        <w:t>(</w:t>
      </w:r>
      <w:r w:rsidR="00FC42F1" w:rsidRPr="00FD0CD6">
        <w:rPr>
          <w:rFonts w:eastAsia="Times New Roman"/>
          <w:bCs/>
          <w:vertAlign w:val="baseline"/>
          <w:lang w:eastAsia="ru-RU"/>
        </w:rPr>
        <w:t xml:space="preserve">Приложением № </w:t>
      </w:r>
      <w:r w:rsidR="00306D84" w:rsidRPr="00FD0CD6">
        <w:rPr>
          <w:rFonts w:eastAsia="Times New Roman"/>
          <w:bCs/>
          <w:vertAlign w:val="baseline"/>
          <w:lang w:eastAsia="ru-RU"/>
        </w:rPr>
        <w:t>1</w:t>
      </w:r>
      <w:r w:rsidRPr="00FD0CD6">
        <w:rPr>
          <w:rFonts w:eastAsia="Times New Roman"/>
          <w:vertAlign w:val="baseline"/>
          <w:lang w:eastAsia="ru-RU"/>
        </w:rPr>
        <w:t>)</w:t>
      </w:r>
      <w:r w:rsidR="00FC42F1" w:rsidRPr="00CD540C">
        <w:rPr>
          <w:rFonts w:eastAsia="Times New Roman"/>
          <w:vertAlign w:val="baseline"/>
          <w:lang w:eastAsia="ru-RU"/>
        </w:rPr>
        <w:t xml:space="preserve"> данного Положения.</w:t>
      </w:r>
    </w:p>
    <w:p w:rsidR="0059213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5.6. Образовательная деятельность, осуществляемая в режимных моментах, планируется по структуре деятельности: </w:t>
      </w:r>
    </w:p>
    <w:p w:rsidR="0059213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 xml:space="preserve">форма работы; </w:t>
      </w:r>
    </w:p>
    <w:p w:rsidR="0059213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 xml:space="preserve">тема; </w:t>
      </w:r>
    </w:p>
    <w:p w:rsidR="0059213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lastRenderedPageBreak/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цель, направленная на развитие ребенка, на результат;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средства, способы, включающие ребенка в деятельность и организующие ее.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5.7. При планировании разнообразной детской деятельности указывается форма детской деятельности, ситуация, цель, средства.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5.8. Индивидуальная работа с детьми планируется, учитывая результаты наблюдения воспитателей по усвоению О</w:t>
      </w:r>
      <w:r w:rsidR="00952045" w:rsidRPr="00CD540C">
        <w:rPr>
          <w:rFonts w:eastAsia="Times New Roman"/>
          <w:vertAlign w:val="baseline"/>
          <w:lang w:eastAsia="ru-RU"/>
        </w:rPr>
        <w:t>О</w:t>
      </w:r>
      <w:r w:rsidRPr="00CD540C">
        <w:rPr>
          <w:rFonts w:eastAsia="Times New Roman"/>
          <w:vertAlign w:val="baseline"/>
          <w:lang w:eastAsia="ru-RU"/>
        </w:rPr>
        <w:t xml:space="preserve">П </w:t>
      </w:r>
      <w:proofErr w:type="gramStart"/>
      <w:r w:rsidRPr="00CD540C">
        <w:rPr>
          <w:rFonts w:eastAsia="Times New Roman"/>
          <w:vertAlign w:val="baseline"/>
          <w:lang w:eastAsia="ru-RU"/>
        </w:rPr>
        <w:t>ДО</w:t>
      </w:r>
      <w:proofErr w:type="gramEnd"/>
      <w:r w:rsidRPr="00CD540C">
        <w:rPr>
          <w:rFonts w:eastAsia="Times New Roman"/>
          <w:vertAlign w:val="baseline"/>
          <w:lang w:eastAsia="ru-RU"/>
        </w:rPr>
        <w:t>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5.10. В календарном плане отражается: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утренняя гимнастика, работа по закаливанию;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вся работа, связанная с формированием культурно-гигиенических навыков, норм поведения, самообслуживания;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работа, связанная с развитием игровой деятельности;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работа, связанная с развитием трудовой деятельности;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работа, связанная с развитием образовательной деятельности;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работа с родителями, социумом;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развлечения;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индивидуальная работа с детьми по всем разделам О</w:t>
      </w:r>
      <w:r w:rsidR="00952045" w:rsidRPr="00CD540C">
        <w:rPr>
          <w:rFonts w:eastAsia="Times New Roman"/>
          <w:vertAlign w:val="baseline"/>
          <w:lang w:eastAsia="ru-RU"/>
        </w:rPr>
        <w:t>О</w:t>
      </w:r>
      <w:r w:rsidR="00FC42F1" w:rsidRPr="00CD540C">
        <w:rPr>
          <w:rFonts w:eastAsia="Times New Roman"/>
          <w:vertAlign w:val="baseline"/>
          <w:lang w:eastAsia="ru-RU"/>
        </w:rPr>
        <w:t xml:space="preserve">П </w:t>
      </w:r>
      <w:proofErr w:type="gramStart"/>
      <w:r w:rsidR="00FC42F1" w:rsidRPr="00CD540C">
        <w:rPr>
          <w:rFonts w:eastAsia="Times New Roman"/>
          <w:vertAlign w:val="baseline"/>
          <w:lang w:eastAsia="ru-RU"/>
        </w:rPr>
        <w:t>ДО</w:t>
      </w:r>
      <w:proofErr w:type="gramEnd"/>
      <w:r w:rsidR="00FC42F1" w:rsidRPr="00CD540C">
        <w:rPr>
          <w:rFonts w:eastAsia="Times New Roman"/>
          <w:vertAlign w:val="baseline"/>
          <w:lang w:eastAsia="ru-RU"/>
        </w:rPr>
        <w:t>;  </w:t>
      </w:r>
    </w:p>
    <w:p w:rsidR="00FC42F1" w:rsidRPr="00CD540C" w:rsidRDefault="00FD0CD6" w:rsidP="00FD0CD6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 xml:space="preserve">- </w:t>
      </w:r>
      <w:r w:rsidR="00FC42F1" w:rsidRPr="00CD540C">
        <w:rPr>
          <w:rFonts w:eastAsia="Times New Roman"/>
          <w:vertAlign w:val="baseline"/>
          <w:lang w:eastAsia="ru-RU"/>
        </w:rPr>
        <w:t>создание ППРС среды в группе, на участке с учетом тематической недели.  </w:t>
      </w:r>
    </w:p>
    <w:p w:rsidR="00952045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kern w:val="36"/>
          <w:vertAlign w:val="baseline"/>
          <w:lang w:eastAsia="ru-RU"/>
        </w:rPr>
      </w:pPr>
      <w:r w:rsidRPr="00CD540C">
        <w:rPr>
          <w:rFonts w:eastAsia="Times New Roman"/>
          <w:b/>
          <w:bCs/>
          <w:kern w:val="36"/>
          <w:vertAlign w:val="baseline"/>
          <w:lang w:eastAsia="ru-RU"/>
        </w:rPr>
        <w:t>6. Документация и ответственность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6.1. Комплексно-тематический, перспективно-календарный и календарный планы являются обязательными документами педагога.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6.2. Контроль за перспективно-календарным и календарным планированием осуществляется </w:t>
      </w:r>
      <w:r w:rsidR="00306D84" w:rsidRPr="00CD540C">
        <w:rPr>
          <w:rFonts w:eastAsia="Times New Roman"/>
          <w:vertAlign w:val="baseline"/>
          <w:lang w:eastAsia="ru-RU"/>
        </w:rPr>
        <w:t xml:space="preserve">старшим воспитателем </w:t>
      </w:r>
      <w:r w:rsidRPr="00CD540C">
        <w:rPr>
          <w:rFonts w:eastAsia="Times New Roman"/>
          <w:vertAlign w:val="baseline"/>
          <w:lang w:eastAsia="ru-RU"/>
        </w:rPr>
        <w:t xml:space="preserve"> не реже одного раза в месяц, а также в соответствии с запланированными в годовом плане контрольными мероприятиями.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 xml:space="preserve">6.3. На специально отведенной странице, фиксируется дата проверки, подпись, замечания и рекомендации, с которыми </w:t>
      </w:r>
      <w:proofErr w:type="gramStart"/>
      <w:r w:rsidRPr="00CD540C">
        <w:rPr>
          <w:rFonts w:eastAsia="Times New Roman"/>
          <w:vertAlign w:val="baseline"/>
          <w:lang w:eastAsia="ru-RU"/>
        </w:rPr>
        <w:t>проверяющий</w:t>
      </w:r>
      <w:proofErr w:type="gramEnd"/>
      <w:r w:rsidRPr="00CD540C">
        <w:rPr>
          <w:rFonts w:eastAsia="Times New Roman"/>
          <w:vertAlign w:val="baseline"/>
          <w:lang w:eastAsia="ru-RU"/>
        </w:rPr>
        <w:t xml:space="preserve"> знакомит воспитателей и следит за их выполнением.</w:t>
      </w:r>
    </w:p>
    <w:p w:rsidR="00FC42F1" w:rsidRPr="00CD540C" w:rsidRDefault="00FC42F1" w:rsidP="00CD540C">
      <w:pPr>
        <w:shd w:val="clear" w:color="auto" w:fill="FFFFFF" w:themeFill="background1"/>
        <w:spacing w:line="240" w:lineRule="auto"/>
        <w:ind w:firstLine="709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6.4. После окончания учебного года педагог сдает папку в архив в методический кабине</w:t>
      </w:r>
      <w:r w:rsidR="00306D84" w:rsidRPr="00CD540C">
        <w:rPr>
          <w:rFonts w:eastAsia="Times New Roman"/>
          <w:vertAlign w:val="baseline"/>
          <w:lang w:eastAsia="ru-RU"/>
        </w:rPr>
        <w:t>т старшим воспитателем</w:t>
      </w:r>
      <w:r w:rsidRPr="00CD540C">
        <w:rPr>
          <w:rFonts w:eastAsia="Times New Roman"/>
          <w:vertAlign w:val="baseline"/>
          <w:lang w:eastAsia="ru-RU"/>
        </w:rPr>
        <w:t>.</w:t>
      </w:r>
    </w:p>
    <w:p w:rsidR="00D708E3" w:rsidRPr="00CD540C" w:rsidRDefault="00D708E3" w:rsidP="00CD540C">
      <w:pPr>
        <w:shd w:val="clear" w:color="auto" w:fill="FFFFFF" w:themeFill="background1"/>
        <w:spacing w:line="240" w:lineRule="auto"/>
        <w:jc w:val="both"/>
        <w:rPr>
          <w:rFonts w:eastAsia="Times New Roman"/>
          <w:vertAlign w:val="baseline"/>
          <w:lang w:eastAsia="ru-RU"/>
        </w:rPr>
      </w:pPr>
      <w:r w:rsidRPr="00CD540C">
        <w:rPr>
          <w:rFonts w:eastAsia="Times New Roman"/>
          <w:vertAlign w:val="baseline"/>
          <w:lang w:eastAsia="ru-RU"/>
        </w:rPr>
        <w:t> </w:t>
      </w:r>
    </w:p>
    <w:p w:rsidR="00306D84" w:rsidRDefault="00306D84" w:rsidP="00FC42F1">
      <w:pPr>
        <w:shd w:val="clear" w:color="auto" w:fill="FFFFFF" w:themeFill="background1"/>
        <w:spacing w:line="240" w:lineRule="auto"/>
        <w:jc w:val="right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</w:p>
    <w:p w:rsidR="00FD0CD6" w:rsidRDefault="00FD0CD6" w:rsidP="00306D84">
      <w:pPr>
        <w:shd w:val="clear" w:color="auto" w:fill="FFFFFF" w:themeFill="background1"/>
        <w:spacing w:line="240" w:lineRule="auto"/>
        <w:ind w:left="2180"/>
        <w:jc w:val="right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sectPr w:rsidR="00FD0CD6" w:rsidSect="00EC7208">
          <w:footerReference w:type="default" r:id="rId8"/>
          <w:pgSz w:w="11906" w:h="16838" w:code="9"/>
          <w:pgMar w:top="1134" w:right="851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306D84" w:rsidRPr="00256A6B" w:rsidRDefault="00306D84" w:rsidP="00306D84">
      <w:pPr>
        <w:shd w:val="clear" w:color="auto" w:fill="FFFFFF" w:themeFill="background1"/>
        <w:spacing w:line="240" w:lineRule="auto"/>
        <w:ind w:left="2180"/>
        <w:jc w:val="right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  <w:r w:rsidRPr="00256A6B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lastRenderedPageBreak/>
        <w:t>Приложение 1</w:t>
      </w:r>
    </w:p>
    <w:p w:rsidR="00D708E3" w:rsidRPr="00256A6B" w:rsidRDefault="00D708E3" w:rsidP="00FC42F1">
      <w:pPr>
        <w:shd w:val="clear" w:color="auto" w:fill="FFFFFF" w:themeFill="background1"/>
        <w:spacing w:line="240" w:lineRule="auto"/>
        <w:ind w:left="2180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256A6B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t>Модель организации воспитательно-образовательного процесса в детском саду на день</w:t>
      </w:r>
    </w:p>
    <w:p w:rsidR="00D708E3" w:rsidRPr="00256A6B" w:rsidRDefault="00D708E3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vertAlign w:val="baseline"/>
          <w:lang w:eastAsia="ru-RU"/>
        </w:rPr>
      </w:pPr>
      <w:r w:rsidRPr="00256A6B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vertAlign w:val="baseline"/>
          <w:lang w:eastAsia="ru-RU"/>
        </w:rPr>
        <w:t>Пример календарного планирования</w:t>
      </w:r>
    </w:p>
    <w:p w:rsidR="00E77F29" w:rsidRPr="00256A6B" w:rsidRDefault="00E77F29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vertAlign w:val="baseline"/>
          <w:lang w:eastAsia="ru-RU"/>
        </w:rPr>
      </w:pPr>
    </w:p>
    <w:p w:rsidR="004D438A" w:rsidRPr="00256A6B" w:rsidRDefault="004D438A" w:rsidP="001867DE">
      <w:pPr>
        <w:tabs>
          <w:tab w:val="left" w:pos="0"/>
        </w:tabs>
        <w:ind w:right="-2"/>
        <w:rPr>
          <w:rFonts w:eastAsia="Times New Roman"/>
          <w:b/>
          <w:sz w:val="24"/>
          <w:szCs w:val="24"/>
          <w:vertAlign w:val="baseline"/>
          <w:lang w:eastAsia="ru-RU"/>
        </w:rPr>
      </w:pPr>
      <w:r w:rsidRPr="00256A6B">
        <w:rPr>
          <w:b/>
          <w:sz w:val="24"/>
          <w:szCs w:val="24"/>
          <w:vertAlign w:val="baseline"/>
        </w:rPr>
        <w:t xml:space="preserve">Тема периода: </w:t>
      </w:r>
      <w:proofErr w:type="spellStart"/>
      <w:r w:rsidR="00431320" w:rsidRPr="00256A6B">
        <w:rPr>
          <w:b/>
          <w:sz w:val="24"/>
          <w:szCs w:val="24"/>
          <w:vertAlign w:val="baseline"/>
        </w:rPr>
        <w:t>______________Дата_______</w:t>
      </w:r>
      <w:proofErr w:type="spellEnd"/>
      <w:r w:rsidRPr="00256A6B">
        <w:rPr>
          <w:rFonts w:eastAsia="Times New Roman"/>
          <w:b/>
          <w:sz w:val="24"/>
          <w:szCs w:val="24"/>
          <w:vertAlign w:val="baseline"/>
          <w:lang w:eastAsia="ru-RU"/>
        </w:rPr>
        <w:t>(</w:t>
      </w:r>
      <w:r w:rsidR="00431320" w:rsidRPr="00256A6B">
        <w:rPr>
          <w:rFonts w:eastAsia="Times New Roman"/>
          <w:b/>
          <w:sz w:val="24"/>
          <w:szCs w:val="24"/>
          <w:vertAlign w:val="baseline"/>
          <w:lang w:eastAsia="ru-RU"/>
        </w:rPr>
        <w:t>ч</w:t>
      </w:r>
      <w:proofErr w:type="gramStart"/>
      <w:r w:rsidR="00431320" w:rsidRPr="00256A6B">
        <w:rPr>
          <w:rFonts w:eastAsia="Times New Roman"/>
          <w:b/>
          <w:sz w:val="24"/>
          <w:szCs w:val="24"/>
          <w:vertAlign w:val="baseline"/>
          <w:lang w:eastAsia="ru-RU"/>
        </w:rPr>
        <w:t>.м</w:t>
      </w:r>
      <w:proofErr w:type="gramEnd"/>
      <w:r w:rsidRPr="00256A6B">
        <w:rPr>
          <w:rFonts w:eastAsia="Times New Roman"/>
          <w:b/>
          <w:sz w:val="24"/>
          <w:szCs w:val="24"/>
          <w:vertAlign w:val="baseline"/>
          <w:lang w:eastAsia="ru-RU"/>
        </w:rPr>
        <w:t>)</w:t>
      </w:r>
    </w:p>
    <w:p w:rsidR="004D438A" w:rsidRPr="00256A6B" w:rsidRDefault="004D438A" w:rsidP="00431320">
      <w:pPr>
        <w:rPr>
          <w:sz w:val="24"/>
          <w:szCs w:val="24"/>
          <w:vertAlign w:val="baseline"/>
        </w:rPr>
      </w:pPr>
      <w:r w:rsidRPr="00256A6B">
        <w:rPr>
          <w:sz w:val="24"/>
          <w:szCs w:val="24"/>
          <w:vertAlign w:val="baseline"/>
        </w:rPr>
        <w:t xml:space="preserve"> </w:t>
      </w:r>
      <w:r w:rsidRPr="00256A6B">
        <w:rPr>
          <w:b/>
          <w:sz w:val="24"/>
          <w:szCs w:val="24"/>
          <w:vertAlign w:val="baseline"/>
        </w:rPr>
        <w:t>Цель:</w:t>
      </w:r>
      <w:r w:rsidRPr="00256A6B">
        <w:rPr>
          <w:sz w:val="24"/>
          <w:szCs w:val="24"/>
          <w:shd w:val="clear" w:color="auto" w:fill="FFFFFF"/>
          <w:vertAlign w:val="baseline"/>
        </w:rPr>
        <w:t> </w:t>
      </w:r>
    </w:p>
    <w:p w:rsidR="004D438A" w:rsidRPr="00256A6B" w:rsidRDefault="00431320" w:rsidP="004D438A">
      <w:pPr>
        <w:rPr>
          <w:b/>
          <w:sz w:val="24"/>
          <w:szCs w:val="24"/>
          <w:vertAlign w:val="baseline"/>
        </w:rPr>
      </w:pPr>
      <w:r w:rsidRPr="00256A6B">
        <w:rPr>
          <w:b/>
          <w:sz w:val="24"/>
          <w:szCs w:val="24"/>
          <w:vertAlign w:val="baseline"/>
        </w:rPr>
        <w:t>Дата (ч.м.г.)</w:t>
      </w:r>
    </w:p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558"/>
        <w:gridCol w:w="1286"/>
        <w:gridCol w:w="2126"/>
        <w:gridCol w:w="3300"/>
        <w:gridCol w:w="55"/>
        <w:gridCol w:w="2109"/>
        <w:gridCol w:w="51"/>
        <w:gridCol w:w="2018"/>
        <w:gridCol w:w="2492"/>
        <w:gridCol w:w="1882"/>
      </w:tblGrid>
      <w:tr w:rsidR="004D438A" w:rsidRPr="00550951" w:rsidTr="00431320">
        <w:tc>
          <w:tcPr>
            <w:tcW w:w="558" w:type="dxa"/>
            <w:vMerge w:val="restart"/>
            <w:textDirection w:val="btLr"/>
          </w:tcPr>
          <w:p w:rsidR="004D438A" w:rsidRPr="00550951" w:rsidRDefault="004D438A" w:rsidP="00431320">
            <w:pPr>
              <w:ind w:left="113" w:right="113"/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286" w:type="dxa"/>
            <w:vMerge w:val="restart"/>
            <w:textDirection w:val="btLr"/>
          </w:tcPr>
          <w:p w:rsidR="004D438A" w:rsidRPr="00550951" w:rsidRDefault="004D438A" w:rsidP="00431320">
            <w:pPr>
              <w:ind w:left="113" w:right="113"/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533" w:type="dxa"/>
            <w:gridSpan w:val="5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92" w:type="dxa"/>
            <w:vMerge w:val="restart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82" w:type="dxa"/>
            <w:vMerge w:val="restart"/>
          </w:tcPr>
          <w:p w:rsidR="004D438A" w:rsidRPr="00550951" w:rsidRDefault="004D438A" w:rsidP="00431320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Взаимодействие</w:t>
            </w:r>
          </w:p>
          <w:p w:rsidR="004D438A" w:rsidRPr="00550951" w:rsidRDefault="004D438A" w:rsidP="00431320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с родителями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</w:tr>
      <w:tr w:rsidR="004D438A" w:rsidRPr="00550951" w:rsidTr="00431320">
        <w:tc>
          <w:tcPr>
            <w:tcW w:w="558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64" w:type="dxa"/>
            <w:gridSpan w:val="2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069" w:type="dxa"/>
            <w:gridSpan w:val="2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92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</w:tr>
      <w:tr w:rsidR="004D438A" w:rsidRPr="00550951" w:rsidTr="00431320">
        <w:tc>
          <w:tcPr>
            <w:tcW w:w="558" w:type="dxa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4</w:t>
            </w:r>
          </w:p>
        </w:tc>
        <w:tc>
          <w:tcPr>
            <w:tcW w:w="2164" w:type="dxa"/>
            <w:gridSpan w:val="2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69" w:type="dxa"/>
            <w:gridSpan w:val="2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6</w:t>
            </w:r>
          </w:p>
        </w:tc>
        <w:tc>
          <w:tcPr>
            <w:tcW w:w="2492" w:type="dxa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7</w:t>
            </w:r>
          </w:p>
        </w:tc>
        <w:tc>
          <w:tcPr>
            <w:tcW w:w="1882" w:type="dxa"/>
          </w:tcPr>
          <w:p w:rsidR="004D438A" w:rsidRPr="00550951" w:rsidRDefault="004D438A" w:rsidP="00431320">
            <w:pPr>
              <w:jc w:val="center"/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8</w:t>
            </w:r>
          </w:p>
        </w:tc>
      </w:tr>
      <w:tr w:rsidR="004D438A" w:rsidRPr="00550951" w:rsidTr="00431320">
        <w:tc>
          <w:tcPr>
            <w:tcW w:w="558" w:type="dxa"/>
            <w:vMerge w:val="restart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УТРО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Социально-коммуникативное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Познавательное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Речевое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Физическое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3300" w:type="dxa"/>
          </w:tcPr>
          <w:p w:rsidR="004D438A" w:rsidRPr="00550951" w:rsidRDefault="004D438A" w:rsidP="00431320">
            <w:pPr>
              <w:tabs>
                <w:tab w:val="left" w:pos="0"/>
                <w:tab w:val="left" w:pos="4680"/>
              </w:tabs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Совместная игровая деятельность: дидактические и развивающие интеллектуальные игры.  Чтение художественной литературы. Совместный труд.</w:t>
            </w:r>
          </w:p>
        </w:tc>
        <w:tc>
          <w:tcPr>
            <w:tcW w:w="2164" w:type="dxa"/>
            <w:gridSpan w:val="2"/>
          </w:tcPr>
          <w:p w:rsidR="004D438A" w:rsidRPr="00550951" w:rsidRDefault="004D438A" w:rsidP="00431320">
            <w:pPr>
              <w:tabs>
                <w:tab w:val="left" w:pos="0"/>
                <w:tab w:val="left" w:pos="4680"/>
              </w:tabs>
              <w:rPr>
                <w:sz w:val="20"/>
                <w:szCs w:val="20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Закрепление пройденного материала по образовательным областям: индивидуальная беседа, обучающие игры, решение проблемных ситуаций.</w:t>
            </w:r>
          </w:p>
        </w:tc>
        <w:tc>
          <w:tcPr>
            <w:tcW w:w="2069" w:type="dxa"/>
            <w:gridSpan w:val="2"/>
          </w:tcPr>
          <w:p w:rsidR="004D438A" w:rsidRPr="00550951" w:rsidRDefault="004D438A" w:rsidP="00431320">
            <w:pPr>
              <w:tabs>
                <w:tab w:val="left" w:pos="0"/>
                <w:tab w:val="left" w:pos="4680"/>
              </w:tabs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Утро: дежурство, поручения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процедуры, завтрак, игры малой подвижности, артикуляционная и пальчиковая гимнастика.</w:t>
            </w:r>
          </w:p>
        </w:tc>
        <w:tc>
          <w:tcPr>
            <w:tcW w:w="2492" w:type="dxa"/>
          </w:tcPr>
          <w:p w:rsidR="004D438A" w:rsidRPr="00550951" w:rsidRDefault="004D438A" w:rsidP="00431320">
            <w:pPr>
              <w:shd w:val="clear" w:color="auto" w:fill="FFFFFF" w:themeFill="background1"/>
              <w:ind w:left="2" w:right="24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Обогащение предметно развивающей среды в группе.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Активизация детей (создание мотивации) на самостоятельную деятельность в центрах: книги, природы, художественного творчества, творческих игр и др.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Создание проблемных ситуаций.</w:t>
            </w:r>
          </w:p>
          <w:p w:rsidR="004D438A" w:rsidRPr="00550951" w:rsidRDefault="004D438A" w:rsidP="00431320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0951">
              <w:rPr>
                <w:color w:val="000000"/>
                <w:sz w:val="20"/>
                <w:szCs w:val="20"/>
              </w:rPr>
              <w:t>Творческие задания.</w:t>
            </w:r>
          </w:p>
        </w:tc>
        <w:tc>
          <w:tcPr>
            <w:tcW w:w="1882" w:type="dxa"/>
            <w:vMerge w:val="restart"/>
          </w:tcPr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Беседы, консультации (индивидуальные, групповые, подгрупповые). Совместные праздники, досуги, занятия.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Экскурсии.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Совместное творчество.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Организация совместной трудовой деятельности (труд в природе, в группе) – субботники.  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Семейные творческие проекты, презентации, конкурсы, викторины.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 w:right="124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Родительские </w:t>
            </w: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lastRenderedPageBreak/>
              <w:t>собрания, семейные гостиные, родительские клубы, семинары, открытые просмотры, мастер-классы. Семинары-практикумы, игровые образовательные программы.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Анкетирование.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Интерактивное</w:t>
            </w:r>
          </w:p>
          <w:p w:rsidR="004D438A" w:rsidRPr="00550951" w:rsidRDefault="004D438A" w:rsidP="00431320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взаимодействие через сайт ДОУ.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 Оформление родительских уголков. Буклеты, памятки, информационные листы.  </w:t>
            </w:r>
          </w:p>
        </w:tc>
      </w:tr>
      <w:tr w:rsidR="0054539F" w:rsidRPr="00550951" w:rsidTr="00431320">
        <w:tc>
          <w:tcPr>
            <w:tcW w:w="558" w:type="dxa"/>
            <w:vMerge/>
          </w:tcPr>
          <w:p w:rsidR="0054539F" w:rsidRPr="00550951" w:rsidRDefault="0054539F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</w:tcPr>
          <w:p w:rsidR="0054539F" w:rsidRPr="00550951" w:rsidRDefault="0054539F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ООД</w:t>
            </w:r>
          </w:p>
        </w:tc>
        <w:tc>
          <w:tcPr>
            <w:tcW w:w="2126" w:type="dxa"/>
            <w:vMerge w:val="restart"/>
          </w:tcPr>
          <w:p w:rsidR="0054539F" w:rsidRPr="00550951" w:rsidRDefault="0054539F" w:rsidP="004D438A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Социально-коммуникативное развитие</w:t>
            </w:r>
          </w:p>
          <w:p w:rsidR="0054539F" w:rsidRPr="00550951" w:rsidRDefault="0054539F" w:rsidP="004D438A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Познавательное развитие</w:t>
            </w:r>
          </w:p>
          <w:p w:rsidR="0054539F" w:rsidRPr="00550951" w:rsidRDefault="0054539F" w:rsidP="004D438A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Речевое развитие</w:t>
            </w:r>
          </w:p>
          <w:p w:rsidR="0054539F" w:rsidRPr="00550951" w:rsidRDefault="0054539F" w:rsidP="004D438A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Физическое развитие</w:t>
            </w:r>
          </w:p>
          <w:p w:rsidR="0054539F" w:rsidRPr="00550951" w:rsidRDefault="0054539F" w:rsidP="004D438A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10025" w:type="dxa"/>
            <w:gridSpan w:val="6"/>
          </w:tcPr>
          <w:p w:rsidR="0054539F" w:rsidRPr="00550951" w:rsidRDefault="003270AE" w:rsidP="00431320">
            <w:pPr>
              <w:tabs>
                <w:tab w:val="left" w:pos="0"/>
              </w:tabs>
              <w:rPr>
                <w:rFonts w:eastAsia="Times New Roman"/>
                <w:sz w:val="20"/>
                <w:szCs w:val="20"/>
              </w:rPr>
            </w:pPr>
            <w:r w:rsidRPr="00550951">
              <w:rPr>
                <w:rFonts w:eastAsia="Times New Roman"/>
                <w:sz w:val="20"/>
                <w:szCs w:val="20"/>
              </w:rPr>
              <w:t>Интегрирующая область по расписанию ООД</w:t>
            </w:r>
          </w:p>
          <w:p w:rsidR="0054539F" w:rsidRPr="00550951" w:rsidRDefault="0054539F" w:rsidP="003270A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 xml:space="preserve">Тема: </w:t>
            </w:r>
            <w:r w:rsidR="003270AE" w:rsidRPr="00550951">
              <w:rPr>
                <w:sz w:val="20"/>
                <w:szCs w:val="20"/>
              </w:rPr>
              <w:t>____________</w:t>
            </w:r>
            <w:r w:rsidRPr="00550951">
              <w:rPr>
                <w:sz w:val="20"/>
                <w:szCs w:val="20"/>
              </w:rPr>
              <w:t xml:space="preserve"> </w:t>
            </w:r>
            <w:r w:rsidR="003270AE" w:rsidRPr="00550951">
              <w:rPr>
                <w:sz w:val="20"/>
                <w:szCs w:val="20"/>
              </w:rPr>
              <w:t>(методическое обеспечение)</w:t>
            </w:r>
          </w:p>
        </w:tc>
        <w:tc>
          <w:tcPr>
            <w:tcW w:w="1882" w:type="dxa"/>
            <w:vMerge/>
          </w:tcPr>
          <w:p w:rsidR="0054539F" w:rsidRPr="00550951" w:rsidRDefault="0054539F" w:rsidP="0043132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8617B" w:rsidRPr="00550951" w:rsidTr="00431320">
        <w:trPr>
          <w:trHeight w:val="295"/>
        </w:trPr>
        <w:tc>
          <w:tcPr>
            <w:tcW w:w="558" w:type="dxa"/>
            <w:vMerge/>
          </w:tcPr>
          <w:p w:rsidR="0028617B" w:rsidRPr="00550951" w:rsidRDefault="0028617B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28617B" w:rsidRPr="00550951" w:rsidRDefault="0028617B" w:rsidP="004313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617B" w:rsidRPr="00550951" w:rsidRDefault="0028617B" w:rsidP="00431320">
            <w:pPr>
              <w:rPr>
                <w:sz w:val="20"/>
                <w:szCs w:val="20"/>
              </w:rPr>
            </w:pPr>
          </w:p>
        </w:tc>
        <w:tc>
          <w:tcPr>
            <w:tcW w:w="10025" w:type="dxa"/>
            <w:gridSpan w:val="6"/>
          </w:tcPr>
          <w:p w:rsidR="0028617B" w:rsidRPr="00550951" w:rsidRDefault="0028617B" w:rsidP="0054539F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550951">
              <w:rPr>
                <w:rFonts w:eastAsia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28617B" w:rsidRPr="00550951" w:rsidRDefault="0028617B" w:rsidP="0054539F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По плану музыкального руководителя</w:t>
            </w:r>
          </w:p>
          <w:p w:rsidR="0028617B" w:rsidRPr="00550951" w:rsidRDefault="0028617B">
            <w:pPr>
              <w:rPr>
                <w:sz w:val="20"/>
                <w:szCs w:val="20"/>
              </w:rPr>
            </w:pPr>
          </w:p>
          <w:p w:rsidR="0028617B" w:rsidRPr="00550951" w:rsidRDefault="0028617B" w:rsidP="0028617B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28617B" w:rsidRPr="00550951" w:rsidRDefault="0028617B" w:rsidP="0043132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6D84" w:rsidRPr="00550951" w:rsidTr="00CD540C">
        <w:tc>
          <w:tcPr>
            <w:tcW w:w="558" w:type="dxa"/>
            <w:vMerge/>
          </w:tcPr>
          <w:p w:rsidR="00306D84" w:rsidRPr="00550951" w:rsidRDefault="00306D84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306D84" w:rsidRPr="00550951" w:rsidRDefault="00306D84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ПРОГУЛ</w:t>
            </w:r>
          </w:p>
          <w:p w:rsidR="00306D84" w:rsidRPr="00550951" w:rsidRDefault="00306D84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КА</w:t>
            </w:r>
          </w:p>
        </w:tc>
        <w:tc>
          <w:tcPr>
            <w:tcW w:w="2126" w:type="dxa"/>
          </w:tcPr>
          <w:p w:rsidR="00306D84" w:rsidRPr="00550951" w:rsidRDefault="00306D84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Физическое развитие</w:t>
            </w:r>
          </w:p>
          <w:p w:rsidR="00306D84" w:rsidRPr="00550951" w:rsidRDefault="00306D84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Познавательное развитие</w:t>
            </w:r>
          </w:p>
          <w:p w:rsidR="00306D84" w:rsidRPr="00550951" w:rsidRDefault="00306D84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355" w:type="dxa"/>
            <w:gridSpan w:val="2"/>
          </w:tcPr>
          <w:p w:rsidR="00306D84" w:rsidRPr="00550951" w:rsidRDefault="00306D84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Прогулка Тема: _____ (методическое обеспечение)</w:t>
            </w:r>
          </w:p>
          <w:p w:rsidR="00306D84" w:rsidRPr="00550951" w:rsidRDefault="00306D84" w:rsidP="0028617B">
            <w:pPr>
              <w:shd w:val="clear" w:color="auto" w:fill="FFFFFF" w:themeFill="background1"/>
              <w:ind w:right="16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Подвижные и спортивные игры, физкультурное занятие на улице. Познавательно исследовательская деятельность: наблюдения, опыты, эксперименты. Целевые прогулки, экскурсии. Труд на участке, в цветнике, огороде.</w:t>
            </w:r>
          </w:p>
          <w:p w:rsidR="00306D84" w:rsidRPr="00550951" w:rsidRDefault="00306D84" w:rsidP="002861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0951">
              <w:rPr>
                <w:color w:val="000000"/>
                <w:sz w:val="20"/>
                <w:szCs w:val="20"/>
              </w:rPr>
              <w:t>Игры с песком (со снегом).</w:t>
            </w:r>
          </w:p>
          <w:p w:rsidR="00306D84" w:rsidRPr="00550951" w:rsidRDefault="00306D84" w:rsidP="002861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06D84" w:rsidRPr="00550951" w:rsidRDefault="00306D84" w:rsidP="002861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0951">
              <w:rPr>
                <w:color w:val="000000"/>
                <w:sz w:val="20"/>
                <w:szCs w:val="20"/>
              </w:rPr>
              <w:t>Закрепление пройденного материала по образовательным областям: индивидуальная беседа, обучающие игры, решение проблемных ситуаций.</w:t>
            </w:r>
          </w:p>
        </w:tc>
        <w:tc>
          <w:tcPr>
            <w:tcW w:w="4510" w:type="dxa"/>
            <w:gridSpan w:val="2"/>
          </w:tcPr>
          <w:p w:rsidR="00306D84" w:rsidRPr="00550951" w:rsidRDefault="00306D84" w:rsidP="0028617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0951">
              <w:rPr>
                <w:color w:val="000000"/>
                <w:sz w:val="20"/>
                <w:szCs w:val="20"/>
              </w:rPr>
              <w:t>.</w:t>
            </w:r>
          </w:p>
          <w:p w:rsidR="00306D84" w:rsidRPr="00550951" w:rsidRDefault="00306D84" w:rsidP="0028617B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Свободное общение на разные темы, ситуативные разговоры, решение проблемных ситуаций.</w:t>
            </w:r>
          </w:p>
          <w:p w:rsidR="00306D84" w:rsidRPr="00550951" w:rsidRDefault="00306D84" w:rsidP="0028617B">
            <w:pPr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Самостоятельная деятельность детей. </w:t>
            </w:r>
          </w:p>
          <w:p w:rsidR="00306D84" w:rsidRPr="00550951" w:rsidRDefault="00306D84" w:rsidP="0028617B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Самостоятельные игры детей с выносным материалом.</w:t>
            </w:r>
          </w:p>
        </w:tc>
        <w:tc>
          <w:tcPr>
            <w:tcW w:w="1882" w:type="dxa"/>
            <w:vMerge/>
          </w:tcPr>
          <w:p w:rsidR="00306D84" w:rsidRPr="00550951" w:rsidRDefault="00306D84" w:rsidP="0043132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438A" w:rsidRPr="00550951" w:rsidTr="00431320">
        <w:trPr>
          <w:trHeight w:val="916"/>
        </w:trPr>
        <w:tc>
          <w:tcPr>
            <w:tcW w:w="558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12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Социально-коммуникативное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proofErr w:type="spellStart"/>
            <w:r w:rsidRPr="00550951">
              <w:rPr>
                <w:sz w:val="20"/>
                <w:szCs w:val="20"/>
              </w:rPr>
              <w:t>Физ-кое</w:t>
            </w:r>
            <w:proofErr w:type="spellEnd"/>
            <w:r w:rsidRPr="00550951"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10025" w:type="dxa"/>
            <w:gridSpan w:val="6"/>
          </w:tcPr>
          <w:p w:rsidR="0054539F" w:rsidRPr="00550951" w:rsidRDefault="0054539F" w:rsidP="00431320">
            <w:pPr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Возвращение с прогулки, </w:t>
            </w:r>
            <w:r w:rsidR="003270AE" w:rsidRPr="00550951">
              <w:rPr>
                <w:sz w:val="20"/>
                <w:szCs w:val="20"/>
                <w:vertAlign w:val="baseline"/>
              </w:rPr>
              <w:t xml:space="preserve">Подготовка к обеду. </w:t>
            </w: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Чтение художественной литературы.</w:t>
            </w:r>
            <w:r w:rsidR="0028617B"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</w:t>
            </w: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ситуативные разговоры. </w:t>
            </w:r>
          </w:p>
          <w:p w:rsidR="0028617B" w:rsidRPr="00550951" w:rsidRDefault="0054539F" w:rsidP="0028617B">
            <w:pPr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гигиенические процедуры,</w:t>
            </w:r>
            <w:r w:rsidR="0028617B"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</w:t>
            </w:r>
            <w:r w:rsidR="003270AE" w:rsidRPr="00550951">
              <w:rPr>
                <w:sz w:val="20"/>
                <w:szCs w:val="20"/>
                <w:vertAlign w:val="baseline"/>
              </w:rPr>
              <w:t>Обед.</w:t>
            </w:r>
          </w:p>
          <w:p w:rsidR="004D438A" w:rsidRPr="00550951" w:rsidRDefault="004D438A" w:rsidP="00431320">
            <w:pPr>
              <w:tabs>
                <w:tab w:val="left" w:pos="0"/>
                <w:tab w:val="left" w:pos="4680"/>
              </w:tabs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2" w:type="dxa"/>
            <w:vMerge/>
          </w:tcPr>
          <w:p w:rsidR="004D438A" w:rsidRPr="00550951" w:rsidRDefault="004D438A" w:rsidP="0043132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438A" w:rsidRPr="00550951" w:rsidTr="00431320">
        <w:tc>
          <w:tcPr>
            <w:tcW w:w="558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ВЕЧЕР</w:t>
            </w:r>
          </w:p>
        </w:tc>
        <w:tc>
          <w:tcPr>
            <w:tcW w:w="212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Социально-коммуникативное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Познавательное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Речевое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Физическое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3300" w:type="dxa"/>
          </w:tcPr>
          <w:p w:rsidR="003F2B98" w:rsidRPr="00550951" w:rsidRDefault="003F2B98" w:rsidP="003F2B98">
            <w:pPr>
              <w:shd w:val="clear" w:color="auto" w:fill="FFFFFF" w:themeFill="background1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Творческие игры: сюжетно-ролевые,</w:t>
            </w:r>
          </w:p>
          <w:p w:rsidR="004D438A" w:rsidRPr="00550951" w:rsidRDefault="003F2B98" w:rsidP="003F2B98">
            <w:pPr>
              <w:tabs>
                <w:tab w:val="left" w:pos="0"/>
                <w:tab w:val="left" w:pos="4680"/>
              </w:tabs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театрализованные, режиссерские, строительно-конструктивные, игра-фантазирование, игры экспериментирования. Подвижные, дидактические, развивающие интеллектуальные игры. Чтение худ. литературы, видео-просмотры. Викторины, конкурсы, досуги. Совместный труд детей. Продуктивные виды деятельности. Совместная познавательно-исследовательская деятельность.  </w:t>
            </w:r>
          </w:p>
        </w:tc>
        <w:tc>
          <w:tcPr>
            <w:tcW w:w="2164" w:type="dxa"/>
            <w:gridSpan w:val="2"/>
          </w:tcPr>
          <w:p w:rsidR="004D438A" w:rsidRPr="00550951" w:rsidRDefault="003F2B98" w:rsidP="004D438A">
            <w:pPr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Закрепление пройденного материала по образовательным областям: индивидуальная беседа, обучающие игры, решение проблемных ситуаций</w:t>
            </w:r>
          </w:p>
        </w:tc>
        <w:tc>
          <w:tcPr>
            <w:tcW w:w="2069" w:type="dxa"/>
            <w:gridSpan w:val="2"/>
          </w:tcPr>
          <w:p w:rsidR="003F2B98" w:rsidRPr="00550951" w:rsidRDefault="0054539F" w:rsidP="003F2B98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оздоровительные и закаливающие мероприятия, гигиенические процедуры, </w:t>
            </w:r>
            <w:r w:rsidRPr="00550951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baseline"/>
                <w:lang w:eastAsia="ru-RU"/>
              </w:rPr>
              <w:t>полдник</w:t>
            </w: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, игры,</w:t>
            </w:r>
            <w:r w:rsidR="003F2B98"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творчества, творческих игр и др.</w:t>
            </w:r>
          </w:p>
          <w:p w:rsidR="003F2B98" w:rsidRPr="00550951" w:rsidRDefault="003F2B98" w:rsidP="003F2B98">
            <w:pPr>
              <w:shd w:val="clear" w:color="auto" w:fill="FFFFFF" w:themeFill="background1"/>
              <w:ind w:left="2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Создание проблемных ситуаций.</w:t>
            </w:r>
          </w:p>
          <w:p w:rsidR="004D438A" w:rsidRPr="00550951" w:rsidRDefault="003F2B98" w:rsidP="003F2B98">
            <w:pPr>
              <w:tabs>
                <w:tab w:val="left" w:pos="0"/>
                <w:tab w:val="left" w:pos="4680"/>
              </w:tabs>
              <w:rPr>
                <w:sz w:val="20"/>
                <w:szCs w:val="20"/>
                <w:shd w:val="clear" w:color="auto" w:fill="FFFFFF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Творческие задания.</w:t>
            </w:r>
          </w:p>
        </w:tc>
        <w:tc>
          <w:tcPr>
            <w:tcW w:w="2492" w:type="dxa"/>
          </w:tcPr>
          <w:p w:rsidR="0054539F" w:rsidRPr="00550951" w:rsidRDefault="0054539F" w:rsidP="0054539F">
            <w:pPr>
              <w:shd w:val="clear" w:color="auto" w:fill="FFFFFF" w:themeFill="background1"/>
              <w:ind w:left="2" w:right="24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Обогащение предметно развивающей среды в группе.</w:t>
            </w:r>
          </w:p>
          <w:p w:rsidR="004D438A" w:rsidRPr="00550951" w:rsidRDefault="0054539F" w:rsidP="0054539F">
            <w:pPr>
              <w:tabs>
                <w:tab w:val="left" w:pos="0"/>
                <w:tab w:val="left" w:pos="4680"/>
              </w:tabs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Активизация детей (создание мотивации) на самостоятельную деятельность в центрах: книги, природы, художественного</w:t>
            </w:r>
            <w:r w:rsidR="003F2B98"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Самостоятельная деятельность детей.</w:t>
            </w:r>
          </w:p>
        </w:tc>
        <w:tc>
          <w:tcPr>
            <w:tcW w:w="1882" w:type="dxa"/>
            <w:vMerge/>
          </w:tcPr>
          <w:p w:rsidR="004D438A" w:rsidRPr="00550951" w:rsidRDefault="004D438A" w:rsidP="0043132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438A" w:rsidRPr="00550951" w:rsidTr="00431320">
        <w:trPr>
          <w:trHeight w:val="882"/>
        </w:trPr>
        <w:tc>
          <w:tcPr>
            <w:tcW w:w="558" w:type="dxa"/>
            <w:vMerge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ПРОГУЛ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КА</w:t>
            </w:r>
          </w:p>
        </w:tc>
        <w:tc>
          <w:tcPr>
            <w:tcW w:w="2126" w:type="dxa"/>
          </w:tcPr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Социально-коммуникативное развитие</w:t>
            </w:r>
          </w:p>
          <w:p w:rsidR="004D438A" w:rsidRPr="00550951" w:rsidRDefault="004D438A" w:rsidP="00431320">
            <w:pPr>
              <w:rPr>
                <w:sz w:val="20"/>
                <w:szCs w:val="20"/>
              </w:rPr>
            </w:pPr>
            <w:r w:rsidRPr="00550951">
              <w:rPr>
                <w:sz w:val="20"/>
                <w:szCs w:val="20"/>
              </w:rPr>
              <w:t>Физ.развитие</w:t>
            </w:r>
          </w:p>
        </w:tc>
        <w:tc>
          <w:tcPr>
            <w:tcW w:w="10025" w:type="dxa"/>
            <w:gridSpan w:val="6"/>
          </w:tcPr>
          <w:p w:rsidR="004D438A" w:rsidRPr="00550951" w:rsidRDefault="003F2B98" w:rsidP="00431320">
            <w:pPr>
              <w:rPr>
                <w:sz w:val="20"/>
                <w:szCs w:val="20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Все мероприятия планируются </w:t>
            </w:r>
            <w:proofErr w:type="gram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также, </w:t>
            </w:r>
            <w:r w:rsidR="003270AE"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</w:t>
            </w: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как</w:t>
            </w:r>
            <w:proofErr w:type="gram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и в первую половину дня.</w:t>
            </w:r>
          </w:p>
        </w:tc>
        <w:tc>
          <w:tcPr>
            <w:tcW w:w="1882" w:type="dxa"/>
            <w:vMerge/>
          </w:tcPr>
          <w:p w:rsidR="004D438A" w:rsidRPr="00550951" w:rsidRDefault="004D438A" w:rsidP="0043132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77F29" w:rsidRPr="00550951" w:rsidRDefault="00E77F29" w:rsidP="00E77F29">
      <w:pPr>
        <w:rPr>
          <w:sz w:val="20"/>
          <w:szCs w:val="20"/>
        </w:rPr>
      </w:pPr>
    </w:p>
    <w:p w:rsidR="00E77F29" w:rsidRPr="00550951" w:rsidRDefault="00E77F29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E77F29" w:rsidRPr="00550951" w:rsidRDefault="00E77F29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E77F29" w:rsidRPr="00550951" w:rsidRDefault="00E77F29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E77F29" w:rsidRDefault="00E77F29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256A6B" w:rsidRDefault="00256A6B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256A6B" w:rsidRDefault="00256A6B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256A6B" w:rsidRPr="00550951" w:rsidRDefault="00256A6B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vertAlign w:val="baseline"/>
          <w:lang w:eastAsia="ru-RU"/>
        </w:rPr>
      </w:pPr>
    </w:p>
    <w:p w:rsidR="00E77F29" w:rsidRPr="00306D84" w:rsidRDefault="00306D84" w:rsidP="00306D84">
      <w:pPr>
        <w:shd w:val="clear" w:color="auto" w:fill="FFFFFF" w:themeFill="background1"/>
        <w:spacing w:line="240" w:lineRule="auto"/>
        <w:ind w:left="5662"/>
        <w:jc w:val="right"/>
        <w:rPr>
          <w:rFonts w:eastAsia="Times New Roman"/>
          <w:b/>
          <w:bCs/>
          <w:iCs/>
          <w:color w:val="000000"/>
          <w:sz w:val="24"/>
          <w:szCs w:val="24"/>
          <w:vertAlign w:val="baseline"/>
          <w:lang w:eastAsia="ru-RU"/>
        </w:rPr>
      </w:pPr>
      <w:r>
        <w:rPr>
          <w:rFonts w:eastAsia="Times New Roman"/>
          <w:b/>
          <w:bCs/>
          <w:iCs/>
          <w:color w:val="000000"/>
          <w:sz w:val="24"/>
          <w:szCs w:val="24"/>
          <w:vertAlign w:val="baseline"/>
          <w:lang w:eastAsia="ru-RU"/>
        </w:rPr>
        <w:lastRenderedPageBreak/>
        <w:t>Приложение 2</w:t>
      </w:r>
    </w:p>
    <w:p w:rsidR="00306D84" w:rsidRPr="00D708E3" w:rsidRDefault="00306D84" w:rsidP="00FC42F1">
      <w:pPr>
        <w:shd w:val="clear" w:color="auto" w:fill="FFFFFF" w:themeFill="background1"/>
        <w:spacing w:line="240" w:lineRule="auto"/>
        <w:ind w:left="5662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</w:p>
    <w:p w:rsidR="00D708E3" w:rsidRDefault="00D708E3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t>Примерная циклограмма организации образовательного процесса на неделю (старший возраст)</w:t>
      </w:r>
    </w:p>
    <w:p w:rsidR="00306D84" w:rsidRPr="00D708E3" w:rsidRDefault="00306D84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</w:p>
    <w:tbl>
      <w:tblPr>
        <w:tblW w:w="14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2807"/>
        <w:gridCol w:w="2807"/>
        <w:gridCol w:w="2808"/>
        <w:gridCol w:w="2807"/>
        <w:gridCol w:w="2808"/>
      </w:tblGrid>
      <w:tr w:rsidR="00D708E3" w:rsidRPr="00D708E3" w:rsidTr="00550951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666666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Понедельник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Вторник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Среда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Четверг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Пятница</w:t>
            </w:r>
          </w:p>
        </w:tc>
      </w:tr>
      <w:tr w:rsidR="00D708E3" w:rsidRPr="00D708E3" w:rsidTr="00550951">
        <w:trPr>
          <w:trHeight w:val="316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right="-108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1 половина дня</w:t>
            </w: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д\и</w:t>
            </w:r>
            <w:proofErr w:type="spell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, наблюдение, беседа, 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и.т.д</w:t>
            </w:r>
            <w:proofErr w:type="spell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)</w:t>
            </w:r>
          </w:p>
        </w:tc>
      </w:tr>
      <w:tr w:rsidR="00D708E3" w:rsidRPr="00D708E3" w:rsidTr="00550951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речевое развитие (словарная работа)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чтение художественной литературы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формирование элементарных математических представлений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- 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д</w:t>
            </w:r>
            <w:proofErr w:type="spell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/и по 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-речевое развитие (грамматика и словарь)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музыкальное развитие (д/и)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речевое развитие (связная речь)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чтение художественной литературы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развитие мелкой  моторики   + формирование графических навыков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ЗКР (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подг</w:t>
            </w:r>
            <w:proofErr w:type="gram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.г</w:t>
            </w:r>
            <w:proofErr w:type="gram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р</w:t>
            </w:r>
            <w:proofErr w:type="spell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– подготовка к обучению грамоте)</w:t>
            </w:r>
          </w:p>
        </w:tc>
      </w:tr>
      <w:tr w:rsidR="00D708E3" w:rsidRPr="00D708E3" w:rsidTr="00550951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Совместная деятельность педагога с детьми</w:t>
            </w:r>
          </w:p>
        </w:tc>
      </w:tr>
      <w:tr w:rsidR="00D708E3" w:rsidRPr="00D708E3" w:rsidTr="00550951">
        <w:trPr>
          <w:trHeight w:val="2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освоение к\г навыков, навыков самообслуживания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ребенок и окружающий мир (предметный мир)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через д\и, беседы, рассматривание иллюстративного материала, и.т.д. – указать название, цель.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ОБЖ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речевое развитие (связная речь)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распределение длительных трудовых поручений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сенсорное воспитание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- 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валеологическое</w:t>
            </w:r>
            <w:proofErr w:type="spell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 развитие, становление ценностей здорового образа жизни (ср., ст., </w:t>
            </w:r>
            <w:proofErr w:type="spell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подг.гр</w:t>
            </w:r>
            <w:proofErr w:type="spell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.)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экологическое развитие (д/и)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Беседа о природе, работа с календарем и дневником наблюдений в уголке природы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нравственное воспитание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</w:tc>
      </w:tr>
      <w:tr w:rsidR="00D708E3" w:rsidRPr="00D708E3" w:rsidTr="00550951">
        <w:trPr>
          <w:trHeight w:val="1134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right="-108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Прогулка</w:t>
            </w: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наблюдения в природе,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целевые прогулки и экскурсии за пределы д\с  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самостоятельная детская деятельность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труд в природе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индивидуальная работа по ФИЗО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подвижные игры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игра малой подвижности, хороводная игра</w:t>
            </w:r>
          </w:p>
        </w:tc>
      </w:tr>
      <w:tr w:rsidR="00D708E3" w:rsidRPr="00D708E3" w:rsidTr="00550951">
        <w:trPr>
          <w:trHeight w:val="300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right="-108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2 половина дня</w:t>
            </w: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Индивидуальная работа</w:t>
            </w:r>
          </w:p>
        </w:tc>
      </w:tr>
      <w:tr w:rsidR="00D708E3" w:rsidRPr="00D708E3" w:rsidTr="0055095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Воспитание культуры поведения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Конструирование из разного материала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Развитие звуковой культуры речи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Развитие мелкой моторики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Изобразительная  деятельность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Изобразительная  деятельность</w:t>
            </w:r>
          </w:p>
        </w:tc>
      </w:tr>
      <w:tr w:rsidR="00D708E3" w:rsidRPr="00D708E3" w:rsidTr="0055095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Совместная деятельность воспитателя с детьми</w:t>
            </w:r>
          </w:p>
        </w:tc>
      </w:tr>
      <w:tr w:rsidR="00D708E3" w:rsidRPr="00D708E3" w:rsidTr="0055095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Изобразительная  деятельность, конструирование из разного материала (рисование, лепка, аппликация  - </w:t>
            </w:r>
            <w:proofErr w:type="gram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см</w:t>
            </w:r>
            <w:proofErr w:type="gram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 xml:space="preserve">. расписание совместной деятельности воспитателя с </w:t>
            </w: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lastRenderedPageBreak/>
              <w:t>детьми)</w:t>
            </w:r>
          </w:p>
        </w:tc>
      </w:tr>
      <w:tr w:rsidR="00D708E3" w:rsidRPr="00D708E3" w:rsidTr="00550951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ознакомление с художественной литературой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игровая деятельность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трудовые поручения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 ознакомление с художественной литературой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игровая деятельность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элементарная опытно-экспериментальная деятельность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ознакомление с художественной литературой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игровая деятельност</w:t>
            </w:r>
            <w:proofErr w:type="gramStart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ь(</w:t>
            </w:r>
            <w:proofErr w:type="gramEnd"/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с/р, режиссерские игры)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коллективный труд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 театрализованная деятельность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игровая деятельность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элементарная трудовая деятельность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ознакомление с художественной литературой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игровая деятельность (строительные игры)</w:t>
            </w:r>
          </w:p>
          <w:p w:rsidR="00D708E3" w:rsidRPr="00550951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</w:pPr>
            <w:r w:rsidRPr="00550951">
              <w:rPr>
                <w:rFonts w:eastAsia="Times New Roman"/>
                <w:color w:val="000000"/>
                <w:sz w:val="20"/>
                <w:szCs w:val="20"/>
                <w:vertAlign w:val="baseline"/>
                <w:lang w:eastAsia="ru-RU"/>
              </w:rPr>
              <w:t>- элементарная опытно-экспериментальная деятельность</w:t>
            </w:r>
          </w:p>
        </w:tc>
      </w:tr>
    </w:tbl>
    <w:p w:rsidR="00256A6B" w:rsidRDefault="00256A6B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</w:p>
    <w:p w:rsidR="00D708E3" w:rsidRPr="00256A6B" w:rsidRDefault="00D708E3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  <w:r w:rsidRPr="00256A6B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t>Примерная циклограмма организации образовательного процесса на неделю (младший и средний возраст) </w:t>
      </w:r>
    </w:p>
    <w:p w:rsidR="00550951" w:rsidRPr="00256A6B" w:rsidRDefault="00550951" w:rsidP="00FC42F1">
      <w:pPr>
        <w:shd w:val="clear" w:color="auto" w:fill="FFFFFF" w:themeFill="background1"/>
        <w:spacing w:line="240" w:lineRule="auto"/>
        <w:ind w:left="10" w:hanging="10"/>
        <w:jc w:val="center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</w:p>
    <w:tbl>
      <w:tblPr>
        <w:tblW w:w="149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2807"/>
        <w:gridCol w:w="2807"/>
        <w:gridCol w:w="2808"/>
        <w:gridCol w:w="2807"/>
        <w:gridCol w:w="2808"/>
      </w:tblGrid>
      <w:tr w:rsidR="00D708E3" w:rsidRPr="00D708E3" w:rsidTr="00550951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color w:val="666666"/>
                <w:sz w:val="1"/>
                <w:szCs w:val="15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Понедельник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Вторник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Среда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Четверг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0" w:lineRule="atLeast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Пятница</w:t>
            </w:r>
          </w:p>
        </w:tc>
      </w:tr>
      <w:tr w:rsidR="00D708E3" w:rsidRPr="00D708E3" w:rsidTr="00550951">
        <w:trPr>
          <w:trHeight w:val="316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right="-108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1 половина дня</w:t>
            </w: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д\и</w:t>
            </w:r>
            <w:proofErr w:type="spellEnd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, наблюдение, беседа, </w:t>
            </w:r>
            <w:proofErr w:type="spell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и.т.д</w:t>
            </w:r>
            <w:proofErr w:type="spellEnd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)</w:t>
            </w:r>
          </w:p>
        </w:tc>
      </w:tr>
      <w:tr w:rsidR="00D708E3" w:rsidRPr="00D708E3" w:rsidTr="00550951">
        <w:trPr>
          <w:trHeight w:val="9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речевое развитие (словарная работа)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чтение художественной литературы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формирование элементарных математических представлений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- </w:t>
            </w:r>
            <w:proofErr w:type="spell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д</w:t>
            </w:r>
            <w:proofErr w:type="spellEnd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/и по </w:t>
            </w:r>
            <w:proofErr w:type="spell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-речевое развитие (грамматика и словарь)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музыкальное развитие (д/и)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речевое развитие (связная речь)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сенсорное развитие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развитие мелкой  моторики  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ЗКР  </w:t>
            </w:r>
          </w:p>
        </w:tc>
      </w:tr>
      <w:tr w:rsidR="00D708E3" w:rsidRPr="00D708E3" w:rsidTr="00550951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proofErr w:type="gram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Совместная деятельность педагога с детьми  (через д\и, беседы, рассматривание иллюстративного материала, и.т.д. – указать название, цель).</w:t>
            </w:r>
            <w:proofErr w:type="gramEnd"/>
          </w:p>
        </w:tc>
      </w:tr>
      <w:tr w:rsidR="00D708E3" w:rsidRPr="00D708E3" w:rsidTr="00550951">
        <w:trPr>
          <w:trHeight w:val="12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освоение к\г навыков, навыков самообслуживания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ребенок и окружающий мир (предметный мир)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ОБЖ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речевое развитие (связная речь)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распределение  трудовых поручений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сенсорное воспитание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- </w:t>
            </w:r>
            <w:proofErr w:type="spell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валеологическое</w:t>
            </w:r>
            <w:proofErr w:type="spellEnd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 развитие, становление ценностей здорового образа жизни (ср.гр.)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- </w:t>
            </w:r>
            <w:proofErr w:type="spell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мл.гр</w:t>
            </w:r>
            <w:proofErr w:type="spellEnd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. – освоение к/г навыков, навыков самообслуживания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экологическое развитие (д/и)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Беседа о природе, работа с календарем и дневником наблюдений в уголке природы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нравственное воспитание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D708E3" w:rsidRPr="00D708E3" w:rsidTr="00550951">
        <w:trPr>
          <w:trHeight w:val="1134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right="-108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Прогулка</w:t>
            </w: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наблюдения в природе,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целевые прогулки и экскурсии за пределы д\с  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самостоятельная детская деятельность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труд в природе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индивидуальная работа по ФИЗО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подвижная игра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игра малой подвижности, хороводная игра</w:t>
            </w:r>
          </w:p>
        </w:tc>
      </w:tr>
      <w:tr w:rsidR="00D708E3" w:rsidRPr="00D708E3" w:rsidTr="00550951">
        <w:trPr>
          <w:trHeight w:val="420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right="-108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2 </w:t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lastRenderedPageBreak/>
              <w:t>половина дня</w:t>
            </w: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lastRenderedPageBreak/>
              <w:t> Совместная деятельность воспитателя с детьми</w:t>
            </w:r>
          </w:p>
        </w:tc>
      </w:tr>
      <w:tr w:rsidR="00D708E3" w:rsidRPr="00D708E3" w:rsidTr="00550951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-Изобразительная  деятельность (аппликация)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ознакомление с художественной литературой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игровая деятельность (с/р игра, режиссерская игра)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Изобразительная  деятельность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( рисование)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 ознакомление с художественной литературой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игровая деятельность (строительная игра)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Изобразительная  деятельность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(лепка)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ознакомление с художественной литературой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игровая деятельност</w:t>
            </w:r>
            <w:proofErr w:type="gramStart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ь(</w:t>
            </w:r>
            <w:proofErr w:type="gramEnd"/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с/р игра, режиссерская игра)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Конструирование из разного материала -  театрализованная деятельность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игровая деятельность (строительная игра)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ознакомление с художественной литературой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игровая деятельность (с/р игра, режиссерская игра)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- игры - эксперименты</w:t>
            </w:r>
          </w:p>
        </w:tc>
      </w:tr>
      <w:tr w:rsidR="00D708E3" w:rsidRPr="00D708E3" w:rsidTr="00550951">
        <w:trPr>
          <w:trHeight w:val="356"/>
        </w:trPr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vertAlign w:val="baseline"/>
                <w:lang w:eastAsia="ru-RU"/>
              </w:rPr>
            </w:pPr>
          </w:p>
        </w:tc>
        <w:tc>
          <w:tcPr>
            <w:tcW w:w="1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Индивидуальная работа</w:t>
            </w:r>
          </w:p>
        </w:tc>
      </w:tr>
      <w:tr w:rsidR="00D708E3" w:rsidRPr="00D708E3" w:rsidTr="00550951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vertAlign w:val="baseline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Изобразительная  деятельность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Развитие мелкой моторики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Развитие звуковой культуры речи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Изобразительная  деятельность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10" w:hanging="10"/>
              <w:jc w:val="both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Воспитание культуры поведения Конструирование из разного материала</w:t>
            </w:r>
          </w:p>
        </w:tc>
      </w:tr>
    </w:tbl>
    <w:p w:rsidR="00D708E3" w:rsidRPr="00D708E3" w:rsidRDefault="00D708E3" w:rsidP="00FC42F1">
      <w:pPr>
        <w:shd w:val="clear" w:color="auto" w:fill="FFFFFF" w:themeFill="background1"/>
        <w:spacing w:line="240" w:lineRule="auto"/>
        <w:ind w:left="10" w:hanging="1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Примечание.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10" w:hanging="1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Планирование игровой деятельности.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36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Сюжетно-ролевые игры:</w:t>
      </w:r>
    </w:p>
    <w:p w:rsidR="00D708E3" w:rsidRPr="00D708E3" w:rsidRDefault="00D708E3" w:rsidP="00FC42F1">
      <w:pPr>
        <w:numPr>
          <w:ilvl w:val="0"/>
          <w:numId w:val="20"/>
        </w:numPr>
        <w:shd w:val="clear" w:color="auto" w:fill="FFFFFF" w:themeFill="background1"/>
        <w:spacing w:before="19" w:after="19" w:line="240" w:lineRule="auto"/>
        <w:ind w:left="1080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Старший возраст: 1-2 в неделю</w:t>
      </w:r>
    </w:p>
    <w:p w:rsidR="00D708E3" w:rsidRPr="00D708E3" w:rsidRDefault="00D708E3" w:rsidP="00FC42F1">
      <w:pPr>
        <w:numPr>
          <w:ilvl w:val="0"/>
          <w:numId w:val="20"/>
        </w:numPr>
        <w:shd w:val="clear" w:color="auto" w:fill="FFFFFF" w:themeFill="background1"/>
        <w:spacing w:before="19" w:after="19" w:line="240" w:lineRule="auto"/>
        <w:ind w:left="1080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На прогулке – ежедневно</w:t>
      </w:r>
    </w:p>
    <w:p w:rsidR="00D708E3" w:rsidRPr="00D708E3" w:rsidRDefault="00D708E3" w:rsidP="00FC42F1">
      <w:pPr>
        <w:numPr>
          <w:ilvl w:val="0"/>
          <w:numId w:val="20"/>
        </w:numPr>
        <w:shd w:val="clear" w:color="auto" w:fill="FFFFFF" w:themeFill="background1"/>
        <w:spacing w:before="19" w:after="19" w:line="240" w:lineRule="auto"/>
        <w:ind w:left="1080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1 раз в месяц планируется новая игра. Остальные сюжеты – это уже знакомые игры.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10" w:hanging="1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Строительные игры:</w:t>
      </w:r>
    </w:p>
    <w:p w:rsidR="00D708E3" w:rsidRPr="00D708E3" w:rsidRDefault="00D708E3" w:rsidP="00FC42F1">
      <w:pPr>
        <w:numPr>
          <w:ilvl w:val="0"/>
          <w:numId w:val="21"/>
        </w:numPr>
        <w:shd w:val="clear" w:color="auto" w:fill="FFFFFF" w:themeFill="background1"/>
        <w:spacing w:before="19" w:after="19" w:line="240" w:lineRule="auto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Старший возраст – 3-4 раза в неделю (постройка обыгрывается до 3-5 дней)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10" w:hanging="1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Театрализованные игры:</w:t>
      </w:r>
    </w:p>
    <w:p w:rsidR="00D708E3" w:rsidRPr="00D708E3" w:rsidRDefault="00D708E3" w:rsidP="00FC42F1">
      <w:pPr>
        <w:numPr>
          <w:ilvl w:val="0"/>
          <w:numId w:val="22"/>
        </w:numPr>
        <w:shd w:val="clear" w:color="auto" w:fill="FFFFFF" w:themeFill="background1"/>
        <w:spacing w:before="19" w:after="19" w:line="240" w:lineRule="auto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Игра-драматизация: 1 раз в неделю во всех возрастных группах</w:t>
      </w:r>
    </w:p>
    <w:p w:rsidR="00D708E3" w:rsidRPr="00D708E3" w:rsidRDefault="00D708E3" w:rsidP="00FC42F1">
      <w:pPr>
        <w:numPr>
          <w:ilvl w:val="0"/>
          <w:numId w:val="22"/>
        </w:numPr>
        <w:shd w:val="clear" w:color="auto" w:fill="FFFFFF" w:themeFill="background1"/>
        <w:spacing w:before="19" w:after="19" w:line="240" w:lineRule="auto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Театральная игра: старший возраст – 1 раз в квартал.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10" w:hanging="1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Подвижные игры:</w:t>
      </w:r>
    </w:p>
    <w:p w:rsidR="00D708E3" w:rsidRPr="00D708E3" w:rsidRDefault="00D708E3" w:rsidP="00FC42F1">
      <w:pPr>
        <w:numPr>
          <w:ilvl w:val="0"/>
          <w:numId w:val="23"/>
        </w:numPr>
        <w:shd w:val="clear" w:color="auto" w:fill="FFFFFF" w:themeFill="background1"/>
        <w:spacing w:before="19" w:after="19" w:line="240" w:lineRule="auto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Старший возраст: 2- 3 игры в день.</w:t>
      </w:r>
    </w:p>
    <w:p w:rsidR="00D708E3" w:rsidRPr="00D708E3" w:rsidRDefault="00D708E3" w:rsidP="00FC42F1">
      <w:pPr>
        <w:numPr>
          <w:ilvl w:val="0"/>
          <w:numId w:val="23"/>
        </w:numPr>
        <w:shd w:val="clear" w:color="auto" w:fill="FFFFFF" w:themeFill="background1"/>
        <w:spacing w:before="19" w:after="19" w:line="240" w:lineRule="auto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color w:val="555555"/>
          <w:sz w:val="20"/>
          <w:vertAlign w:val="baseline"/>
          <w:lang w:eastAsia="ru-RU"/>
        </w:rPr>
        <w:t> </w:t>
      </w: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Каждый месяц разучивание 2-3 п/и (повтор в течение месяца и закрепление 3-4 раза в год).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-142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 Текущее планирование: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36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По сюжету новой игры во всех режимных моментах должны быть запланированы следующие мероприятия: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36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- по обогащению жизненного опыта (наблюдения, экскурсии, занятия, художественное слово)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36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36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- 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:rsidR="00D708E3" w:rsidRPr="00D708E3" w:rsidRDefault="00D708E3" w:rsidP="00FC42F1">
      <w:pPr>
        <w:shd w:val="clear" w:color="auto" w:fill="FFFFFF" w:themeFill="background1"/>
        <w:spacing w:line="240" w:lineRule="auto"/>
        <w:ind w:left="360"/>
        <w:jc w:val="both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  <w:r w:rsidRPr="00D708E3">
        <w:rPr>
          <w:rFonts w:eastAsia="Times New Roman"/>
          <w:color w:val="000000"/>
          <w:sz w:val="20"/>
          <w:vertAlign w:val="baseline"/>
          <w:lang w:eastAsia="ru-RU"/>
        </w:rPr>
        <w:t>- мероприятия по развитию навыков общения</w:t>
      </w:r>
    </w:p>
    <w:p w:rsidR="00550951" w:rsidRDefault="00550951" w:rsidP="00FC42F1">
      <w:pPr>
        <w:shd w:val="clear" w:color="auto" w:fill="FFFFFF" w:themeFill="background1"/>
        <w:spacing w:line="240" w:lineRule="auto"/>
        <w:ind w:right="2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</w:p>
    <w:p w:rsidR="00550951" w:rsidRDefault="00550951" w:rsidP="00FC42F1">
      <w:pPr>
        <w:shd w:val="clear" w:color="auto" w:fill="FFFFFF" w:themeFill="background1"/>
        <w:spacing w:line="240" w:lineRule="auto"/>
        <w:ind w:right="2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</w:p>
    <w:p w:rsidR="00550951" w:rsidRDefault="00550951" w:rsidP="00FC42F1">
      <w:pPr>
        <w:shd w:val="clear" w:color="auto" w:fill="FFFFFF" w:themeFill="background1"/>
        <w:spacing w:line="240" w:lineRule="auto"/>
        <w:ind w:right="2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</w:p>
    <w:p w:rsidR="00550951" w:rsidRDefault="00550951" w:rsidP="00FC42F1">
      <w:pPr>
        <w:shd w:val="clear" w:color="auto" w:fill="FFFFFF" w:themeFill="background1"/>
        <w:spacing w:line="240" w:lineRule="auto"/>
        <w:ind w:right="2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</w:p>
    <w:p w:rsidR="00D708E3" w:rsidRDefault="00D708E3" w:rsidP="00FC42F1">
      <w:pPr>
        <w:shd w:val="clear" w:color="auto" w:fill="FFFFFF" w:themeFill="background1"/>
        <w:spacing w:line="240" w:lineRule="auto"/>
        <w:ind w:right="2"/>
        <w:jc w:val="center"/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</w:pPr>
      <w:r w:rsidRPr="00D708E3">
        <w:rPr>
          <w:rFonts w:eastAsia="Times New Roman"/>
          <w:b/>
          <w:bCs/>
          <w:color w:val="000000"/>
          <w:sz w:val="24"/>
          <w:szCs w:val="24"/>
          <w:vertAlign w:val="baseline"/>
          <w:lang w:eastAsia="ru-RU"/>
        </w:rPr>
        <w:lastRenderedPageBreak/>
        <w:t>Примерная циклограмма календарного планирования на летний период (на неделю)</w:t>
      </w:r>
    </w:p>
    <w:p w:rsidR="00550951" w:rsidRPr="00D708E3" w:rsidRDefault="00550951" w:rsidP="00FC42F1">
      <w:pPr>
        <w:shd w:val="clear" w:color="auto" w:fill="FFFFFF" w:themeFill="background1"/>
        <w:spacing w:line="240" w:lineRule="auto"/>
        <w:ind w:right="2"/>
        <w:jc w:val="center"/>
        <w:rPr>
          <w:rFonts w:eastAsia="Times New Roman"/>
          <w:color w:val="000000"/>
          <w:sz w:val="15"/>
          <w:szCs w:val="15"/>
          <w:vertAlign w:val="baseline"/>
          <w:lang w:eastAsia="ru-RU"/>
        </w:rPr>
      </w:pPr>
    </w:p>
    <w:tbl>
      <w:tblPr>
        <w:tblW w:w="15666" w:type="dxa"/>
        <w:tblInd w:w="-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2"/>
        <w:gridCol w:w="2540"/>
        <w:gridCol w:w="2682"/>
        <w:gridCol w:w="5081"/>
        <w:gridCol w:w="141"/>
      </w:tblGrid>
      <w:tr w:rsidR="00D708E3" w:rsidRPr="00D708E3" w:rsidTr="00550951">
        <w:trPr>
          <w:trHeight w:val="2540"/>
        </w:trPr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2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t>Игровая деятельность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24"/>
              </w:numPr>
              <w:shd w:val="clear" w:color="auto" w:fill="FFFFFF" w:themeFill="background1"/>
              <w:spacing w:before="19" w:after="19" w:line="240" w:lineRule="auto"/>
              <w:ind w:left="0" w:firstLine="90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Сюжетно – ролевые игры</w:t>
            </w:r>
          </w:p>
          <w:p w:rsidR="00D708E3" w:rsidRPr="00D708E3" w:rsidRDefault="00D708E3" w:rsidP="00FC42F1">
            <w:pPr>
              <w:numPr>
                <w:ilvl w:val="0"/>
                <w:numId w:val="24"/>
              </w:numPr>
              <w:shd w:val="clear" w:color="auto" w:fill="FFFFFF" w:themeFill="background1"/>
              <w:spacing w:before="19" w:after="19" w:line="240" w:lineRule="auto"/>
              <w:ind w:left="0" w:firstLine="90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Режиссерские игры</w:t>
            </w:r>
          </w:p>
          <w:p w:rsidR="00D708E3" w:rsidRPr="00D708E3" w:rsidRDefault="00D708E3" w:rsidP="00FC42F1">
            <w:pPr>
              <w:numPr>
                <w:ilvl w:val="0"/>
                <w:numId w:val="24"/>
              </w:numPr>
              <w:shd w:val="clear" w:color="auto" w:fill="FFFFFF" w:themeFill="background1"/>
              <w:spacing w:before="19" w:after="19" w:line="240" w:lineRule="auto"/>
              <w:ind w:left="0" w:firstLine="90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Театрализованная деятельность </w:t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sym w:font="Symbol" w:char="F0D8"/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 Дидактические игры</w:t>
            </w:r>
          </w:p>
          <w:p w:rsidR="00D708E3" w:rsidRPr="00D708E3" w:rsidRDefault="00D708E3" w:rsidP="00FC42F1">
            <w:pPr>
              <w:numPr>
                <w:ilvl w:val="0"/>
                <w:numId w:val="24"/>
              </w:numPr>
              <w:shd w:val="clear" w:color="auto" w:fill="FFFFFF" w:themeFill="background1"/>
              <w:spacing w:before="19" w:after="19" w:line="240" w:lineRule="auto"/>
              <w:ind w:left="0" w:firstLine="90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Интеллектуальные игры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36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t>Социально – коммуникативная деятельность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25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Беседы, общение, интервьюирование </w:t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sym w:font="Symbol" w:char="F0D8"/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 Игровые ситуации, игры-путешествия</w:t>
            </w:r>
          </w:p>
          <w:p w:rsidR="00D708E3" w:rsidRPr="00D708E3" w:rsidRDefault="00D708E3" w:rsidP="00FC42F1">
            <w:pPr>
              <w:numPr>
                <w:ilvl w:val="0"/>
                <w:numId w:val="25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Рассматривание и обсуждение иллюстраций, картин, фотографий  </w:t>
            </w:r>
          </w:p>
          <w:p w:rsidR="00D708E3" w:rsidRPr="00D708E3" w:rsidRDefault="00D708E3" w:rsidP="00FC42F1">
            <w:pPr>
              <w:numPr>
                <w:ilvl w:val="0"/>
                <w:numId w:val="25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Сочинение и разгадывание загадок, составление рассказов</w:t>
            </w:r>
          </w:p>
          <w:p w:rsidR="00D708E3" w:rsidRPr="00D708E3" w:rsidRDefault="00D708E3" w:rsidP="00FC42F1">
            <w:pPr>
              <w:numPr>
                <w:ilvl w:val="0"/>
                <w:numId w:val="25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Ситуативные беседы</w:t>
            </w:r>
          </w:p>
          <w:p w:rsidR="00D708E3" w:rsidRPr="00D708E3" w:rsidRDefault="00D708E3" w:rsidP="00FC42F1">
            <w:pPr>
              <w:numPr>
                <w:ilvl w:val="0"/>
                <w:numId w:val="25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ситуации морального выбора</w:t>
            </w:r>
          </w:p>
          <w:p w:rsidR="00D708E3" w:rsidRPr="00D708E3" w:rsidRDefault="00D708E3" w:rsidP="00FC42F1">
            <w:pPr>
              <w:numPr>
                <w:ilvl w:val="0"/>
                <w:numId w:val="25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Социально-коммуникативные игры </w:t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sym w:font="Symbol" w:char="F0D8"/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 Трудовая деятельность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8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t>Познавательная деятельность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26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Рассматривание, обследование, наблюдения</w:t>
            </w:r>
          </w:p>
          <w:p w:rsidR="00D708E3" w:rsidRPr="00D708E3" w:rsidRDefault="00D708E3" w:rsidP="00FC42F1">
            <w:pPr>
              <w:numPr>
                <w:ilvl w:val="0"/>
                <w:numId w:val="26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Опыты, экспериментирование</w:t>
            </w:r>
          </w:p>
          <w:p w:rsidR="00D708E3" w:rsidRPr="00D708E3" w:rsidRDefault="00D708E3" w:rsidP="00FC42F1">
            <w:pPr>
              <w:numPr>
                <w:ilvl w:val="0"/>
                <w:numId w:val="26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Творческие задания</w:t>
            </w:r>
          </w:p>
          <w:p w:rsidR="00D708E3" w:rsidRPr="00D708E3" w:rsidRDefault="00D708E3" w:rsidP="00FC42F1">
            <w:pPr>
              <w:numPr>
                <w:ilvl w:val="0"/>
                <w:numId w:val="26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Проблемные ситуации</w:t>
            </w:r>
          </w:p>
          <w:p w:rsidR="00D708E3" w:rsidRPr="00D708E3" w:rsidRDefault="00D708E3" w:rsidP="00FC42F1">
            <w:pPr>
              <w:numPr>
                <w:ilvl w:val="0"/>
                <w:numId w:val="26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Тематические выставки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 </w:t>
            </w:r>
          </w:p>
        </w:tc>
      </w:tr>
      <w:tr w:rsidR="00D708E3" w:rsidRPr="00D708E3" w:rsidTr="00550951">
        <w:trPr>
          <w:trHeight w:val="2544"/>
        </w:trPr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4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t>Художественно – эстетическая деятельность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27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Рисование</w:t>
            </w:r>
          </w:p>
          <w:p w:rsidR="00D708E3" w:rsidRPr="00D708E3" w:rsidRDefault="00D708E3" w:rsidP="00FC42F1">
            <w:pPr>
              <w:numPr>
                <w:ilvl w:val="0"/>
                <w:numId w:val="27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Аппликация</w:t>
            </w:r>
          </w:p>
          <w:p w:rsidR="00D708E3" w:rsidRPr="00D708E3" w:rsidRDefault="00D708E3" w:rsidP="00FC42F1">
            <w:pPr>
              <w:numPr>
                <w:ilvl w:val="0"/>
                <w:numId w:val="27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Лепка</w:t>
            </w:r>
          </w:p>
          <w:p w:rsidR="00D708E3" w:rsidRPr="00D708E3" w:rsidRDefault="00D708E3" w:rsidP="00FC42F1">
            <w:pPr>
              <w:numPr>
                <w:ilvl w:val="0"/>
                <w:numId w:val="27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Конструирование</w:t>
            </w:r>
          </w:p>
          <w:p w:rsidR="00D708E3" w:rsidRPr="00D708E3" w:rsidRDefault="00D708E3" w:rsidP="00FC42F1">
            <w:pPr>
              <w:numPr>
                <w:ilvl w:val="0"/>
                <w:numId w:val="27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Музыкальные занятия, прослушивание музыки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278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278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6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Дата ______________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8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Тема______________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8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Цель______________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8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t>Речевая деятельность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28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Ситуативные разговоры, беседы, общение </w:t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sym w:font="Symbol" w:char="F0D8"/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 Специальное моделирование ситуации общения</w:t>
            </w:r>
          </w:p>
          <w:p w:rsidR="00D708E3" w:rsidRPr="00D708E3" w:rsidRDefault="00D708E3" w:rsidP="00FC42F1">
            <w:pPr>
              <w:numPr>
                <w:ilvl w:val="0"/>
                <w:numId w:val="28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Чтение и обсуждение литературных произведений  </w:t>
            </w:r>
          </w:p>
          <w:p w:rsidR="00D708E3" w:rsidRPr="00D708E3" w:rsidRDefault="00D708E3" w:rsidP="00FC42F1">
            <w:pPr>
              <w:numPr>
                <w:ilvl w:val="0"/>
                <w:numId w:val="28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Разучивание стихов, чистоговорок, скороговорок, потешек</w:t>
            </w:r>
          </w:p>
          <w:p w:rsidR="00D708E3" w:rsidRPr="00D708E3" w:rsidRDefault="00D708E3" w:rsidP="00FC42F1">
            <w:pPr>
              <w:numPr>
                <w:ilvl w:val="0"/>
                <w:numId w:val="28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Сочинение и отгадывание загадок</w:t>
            </w:r>
          </w:p>
          <w:p w:rsidR="00D708E3" w:rsidRPr="00D708E3" w:rsidRDefault="00D708E3" w:rsidP="00FC42F1">
            <w:pPr>
              <w:numPr>
                <w:ilvl w:val="0"/>
                <w:numId w:val="28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Пересказ, составление описательных рассказов, речевое творчество</w:t>
            </w:r>
          </w:p>
        </w:tc>
      </w:tr>
      <w:tr w:rsidR="00D708E3" w:rsidRPr="00D708E3" w:rsidTr="00550951">
        <w:trPr>
          <w:trHeight w:val="3852"/>
        </w:trPr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2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lastRenderedPageBreak/>
              <w:t>Двигательная активность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Утренняя и ритмическая гимнастика, упражнения под музыку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П/и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Игры – соревнования </w:t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sym w:font="Symbol" w:char="F0D8"/>
            </w: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 xml:space="preserve"> Игры с элементами спорта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Народные игры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Хороводные игры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Физкультурные занятия</w:t>
            </w:r>
          </w:p>
          <w:p w:rsidR="00D708E3" w:rsidRPr="00D708E3" w:rsidRDefault="00D708E3" w:rsidP="00FC42F1">
            <w:pPr>
              <w:numPr>
                <w:ilvl w:val="0"/>
                <w:numId w:val="29"/>
              </w:numPr>
              <w:shd w:val="clear" w:color="auto" w:fill="FFFFFF" w:themeFill="background1"/>
              <w:spacing w:before="19" w:after="19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Физкультурные досуги и праздники</w:t>
            </w:r>
          </w:p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left="356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 </w:t>
            </w:r>
          </w:p>
        </w:tc>
        <w:tc>
          <w:tcPr>
            <w:tcW w:w="7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64" w:type="dxa"/>
              <w:bottom w:w="0" w:type="dxa"/>
              <w:right w:w="140" w:type="dxa"/>
            </w:tcMar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ind w:right="326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b/>
                <w:bCs/>
                <w:color w:val="000000"/>
                <w:sz w:val="20"/>
                <w:u w:val="single"/>
                <w:vertAlign w:val="baseline"/>
                <w:lang w:eastAsia="ru-RU"/>
              </w:rPr>
              <w:t>Индивидуальная работа</w:t>
            </w:r>
            <w:r w:rsidRPr="00D708E3">
              <w:rPr>
                <w:rFonts w:eastAsia="Times New Roman"/>
                <w:b/>
                <w:bCs/>
                <w:color w:val="000000"/>
                <w:sz w:val="20"/>
                <w:vertAlign w:val="baseline"/>
                <w:lang w:eastAsia="ru-RU"/>
              </w:rPr>
              <w:t>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Продуктивная деятельность (рисование)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Формирование математических представлений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Познавательное развитие         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Формирование математически х представлений 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Работа по развитию мелкой моторики 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Развитие          фонематического слуха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Развитие связной речи 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Развитие словаря                   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Формирование грамматического строя  речи 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Формирование основных физических качеств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Конструктивная деятельность 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Продуктивная  деятельность (аппликация)  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Развитие мелкой моторики</w:t>
            </w:r>
          </w:p>
          <w:p w:rsidR="00D708E3" w:rsidRPr="00D708E3" w:rsidRDefault="00D708E3" w:rsidP="00FC42F1">
            <w:pPr>
              <w:numPr>
                <w:ilvl w:val="0"/>
                <w:numId w:val="30"/>
              </w:numPr>
              <w:shd w:val="clear" w:color="auto" w:fill="FFFFFF" w:themeFill="background1"/>
              <w:spacing w:before="19" w:after="19" w:line="240" w:lineRule="auto"/>
              <w:ind w:left="362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ru-RU"/>
              </w:rPr>
            </w:pPr>
            <w:r w:rsidRPr="00D708E3">
              <w:rPr>
                <w:rFonts w:eastAsia="Times New Roman"/>
                <w:color w:val="000000"/>
                <w:sz w:val="20"/>
                <w:vertAlign w:val="baseline"/>
                <w:lang w:eastAsia="ru-RU"/>
              </w:rPr>
              <w:t>Продуктивная деятельность        </w:t>
            </w:r>
          </w:p>
        </w:tc>
        <w:tc>
          <w:tcPr>
            <w:tcW w:w="141" w:type="dxa"/>
            <w:shd w:val="clear" w:color="auto" w:fill="FFFFFF"/>
            <w:vAlign w:val="center"/>
            <w:hideMark/>
          </w:tcPr>
          <w:p w:rsidR="00D708E3" w:rsidRPr="00D708E3" w:rsidRDefault="00D708E3" w:rsidP="00FC42F1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0"/>
                <w:szCs w:val="20"/>
                <w:vertAlign w:val="baseline"/>
                <w:lang w:eastAsia="ru-RU"/>
              </w:rPr>
            </w:pPr>
          </w:p>
        </w:tc>
      </w:tr>
    </w:tbl>
    <w:p w:rsidR="00250158" w:rsidRDefault="00250158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</w:pPr>
    </w:p>
    <w:p w:rsidR="00CB6871" w:rsidRDefault="00CB6871" w:rsidP="00FC42F1">
      <w:pPr>
        <w:shd w:val="clear" w:color="auto" w:fill="FFFFFF" w:themeFill="background1"/>
        <w:sectPr w:rsidR="00CB6871" w:rsidSect="008052A5">
          <w:pgSz w:w="16838" w:h="11906" w:orient="landscape" w:code="9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CB6871" w:rsidRDefault="00CB6871" w:rsidP="00FC42F1">
      <w:pPr>
        <w:shd w:val="clear" w:color="auto" w:fill="FFFFFF" w:themeFill="background1"/>
      </w:pPr>
      <w:r>
        <w:rPr>
          <w:noProof/>
          <w:lang w:eastAsia="ru-RU"/>
        </w:rPr>
        <w:lastRenderedPageBreak/>
        <w:drawing>
          <wp:inline distT="0" distB="0" distL="0" distR="0">
            <wp:extent cx="6143625" cy="8687448"/>
            <wp:effectExtent l="19050" t="0" r="9525" b="0"/>
            <wp:docPr id="2" name="Рисунок 1" descr="положение опланировании ОДпоследняя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планировании ОДпоследняя с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855" cy="86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871" w:rsidSect="00CB6871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3D" w:rsidRDefault="0007033D" w:rsidP="008052A5">
      <w:pPr>
        <w:spacing w:line="240" w:lineRule="auto"/>
      </w:pPr>
      <w:r>
        <w:separator/>
      </w:r>
    </w:p>
  </w:endnote>
  <w:endnote w:type="continuationSeparator" w:id="0">
    <w:p w:rsidR="0007033D" w:rsidRDefault="0007033D" w:rsidP="00805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7907"/>
      <w:docPartObj>
        <w:docPartGallery w:val="Page Numbers (Bottom of Page)"/>
        <w:docPartUnique/>
      </w:docPartObj>
    </w:sdtPr>
    <w:sdtContent>
      <w:p w:rsidR="008052A5" w:rsidRDefault="00ED272F">
        <w:pPr>
          <w:pStyle w:val="ac"/>
          <w:jc w:val="center"/>
        </w:pPr>
        <w:fldSimple w:instr=" PAGE   \* MERGEFORMAT ">
          <w:r w:rsidR="00CB6871">
            <w:rPr>
              <w:noProof/>
            </w:rPr>
            <w:t>1</w:t>
          </w:r>
        </w:fldSimple>
      </w:p>
    </w:sdtContent>
  </w:sdt>
  <w:p w:rsidR="008052A5" w:rsidRDefault="008052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3D" w:rsidRDefault="0007033D" w:rsidP="008052A5">
      <w:pPr>
        <w:spacing w:line="240" w:lineRule="auto"/>
      </w:pPr>
      <w:r>
        <w:separator/>
      </w:r>
    </w:p>
  </w:footnote>
  <w:footnote w:type="continuationSeparator" w:id="0">
    <w:p w:rsidR="0007033D" w:rsidRDefault="0007033D" w:rsidP="00805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EB"/>
    <w:multiLevelType w:val="hybridMultilevel"/>
    <w:tmpl w:val="D5ACB09C"/>
    <w:lvl w:ilvl="0" w:tplc="4B707B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2F1"/>
    <w:multiLevelType w:val="multilevel"/>
    <w:tmpl w:val="458A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67C35"/>
    <w:multiLevelType w:val="multilevel"/>
    <w:tmpl w:val="BC8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D005A"/>
    <w:multiLevelType w:val="multilevel"/>
    <w:tmpl w:val="42C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761AE"/>
    <w:multiLevelType w:val="multilevel"/>
    <w:tmpl w:val="363A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946A0"/>
    <w:multiLevelType w:val="multilevel"/>
    <w:tmpl w:val="6FD0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816FF"/>
    <w:multiLevelType w:val="multilevel"/>
    <w:tmpl w:val="B7F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0781C"/>
    <w:multiLevelType w:val="multilevel"/>
    <w:tmpl w:val="2D18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97440"/>
    <w:multiLevelType w:val="hybridMultilevel"/>
    <w:tmpl w:val="106C73E0"/>
    <w:lvl w:ilvl="0" w:tplc="4B707B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D64C0"/>
    <w:multiLevelType w:val="multilevel"/>
    <w:tmpl w:val="F03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70D1A"/>
    <w:multiLevelType w:val="multilevel"/>
    <w:tmpl w:val="BC56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73176"/>
    <w:multiLevelType w:val="multilevel"/>
    <w:tmpl w:val="6C38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2055F"/>
    <w:multiLevelType w:val="multilevel"/>
    <w:tmpl w:val="782A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B312D"/>
    <w:multiLevelType w:val="multilevel"/>
    <w:tmpl w:val="AFD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F19C7"/>
    <w:multiLevelType w:val="multilevel"/>
    <w:tmpl w:val="21E22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20EA6"/>
    <w:multiLevelType w:val="multilevel"/>
    <w:tmpl w:val="5AB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4673A"/>
    <w:multiLevelType w:val="multilevel"/>
    <w:tmpl w:val="EEA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56E14"/>
    <w:multiLevelType w:val="multilevel"/>
    <w:tmpl w:val="A6F47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2E81077"/>
    <w:multiLevelType w:val="hybridMultilevel"/>
    <w:tmpl w:val="78BC38B6"/>
    <w:lvl w:ilvl="0" w:tplc="4B707B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A6DA6"/>
    <w:multiLevelType w:val="multilevel"/>
    <w:tmpl w:val="AC9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37804"/>
    <w:multiLevelType w:val="multilevel"/>
    <w:tmpl w:val="165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1A71FA"/>
    <w:multiLevelType w:val="multilevel"/>
    <w:tmpl w:val="CA04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FE190C"/>
    <w:multiLevelType w:val="multilevel"/>
    <w:tmpl w:val="4DA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842B7"/>
    <w:multiLevelType w:val="multilevel"/>
    <w:tmpl w:val="2CC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6D6DBE"/>
    <w:multiLevelType w:val="multilevel"/>
    <w:tmpl w:val="C332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C2270"/>
    <w:multiLevelType w:val="multilevel"/>
    <w:tmpl w:val="B0B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D0368"/>
    <w:multiLevelType w:val="multilevel"/>
    <w:tmpl w:val="9D4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4095A"/>
    <w:multiLevelType w:val="multilevel"/>
    <w:tmpl w:val="C93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6628C"/>
    <w:multiLevelType w:val="multilevel"/>
    <w:tmpl w:val="B48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420D9"/>
    <w:multiLevelType w:val="multilevel"/>
    <w:tmpl w:val="A92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C1F29"/>
    <w:multiLevelType w:val="multilevel"/>
    <w:tmpl w:val="7A64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D83F66"/>
    <w:multiLevelType w:val="multilevel"/>
    <w:tmpl w:val="E25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665CA6"/>
    <w:multiLevelType w:val="multilevel"/>
    <w:tmpl w:val="47887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8DF600D"/>
    <w:multiLevelType w:val="hybridMultilevel"/>
    <w:tmpl w:val="5FAEF4BE"/>
    <w:lvl w:ilvl="0" w:tplc="4B707B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81EA0"/>
    <w:multiLevelType w:val="multilevel"/>
    <w:tmpl w:val="16D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A463B4"/>
    <w:multiLevelType w:val="hybridMultilevel"/>
    <w:tmpl w:val="E6A0118A"/>
    <w:lvl w:ilvl="0" w:tplc="799850C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6">
    <w:nsid w:val="7D05759D"/>
    <w:multiLevelType w:val="multilevel"/>
    <w:tmpl w:val="CDCE0B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36"/>
  </w:num>
  <w:num w:numId="4">
    <w:abstractNumId w:val="4"/>
  </w:num>
  <w:num w:numId="5">
    <w:abstractNumId w:val="11"/>
  </w:num>
  <w:num w:numId="6">
    <w:abstractNumId w:val="10"/>
  </w:num>
  <w:num w:numId="7">
    <w:abstractNumId w:val="22"/>
  </w:num>
  <w:num w:numId="8">
    <w:abstractNumId w:val="5"/>
  </w:num>
  <w:num w:numId="9">
    <w:abstractNumId w:val="20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19"/>
  </w:num>
  <w:num w:numId="15">
    <w:abstractNumId w:val="9"/>
  </w:num>
  <w:num w:numId="16">
    <w:abstractNumId w:val="6"/>
  </w:num>
  <w:num w:numId="17">
    <w:abstractNumId w:val="23"/>
  </w:num>
  <w:num w:numId="18">
    <w:abstractNumId w:val="24"/>
  </w:num>
  <w:num w:numId="19">
    <w:abstractNumId w:val="28"/>
  </w:num>
  <w:num w:numId="20">
    <w:abstractNumId w:val="29"/>
  </w:num>
  <w:num w:numId="21">
    <w:abstractNumId w:val="26"/>
  </w:num>
  <w:num w:numId="22">
    <w:abstractNumId w:val="13"/>
  </w:num>
  <w:num w:numId="23">
    <w:abstractNumId w:val="25"/>
  </w:num>
  <w:num w:numId="24">
    <w:abstractNumId w:val="21"/>
  </w:num>
  <w:num w:numId="25">
    <w:abstractNumId w:val="34"/>
  </w:num>
  <w:num w:numId="26">
    <w:abstractNumId w:val="31"/>
  </w:num>
  <w:num w:numId="27">
    <w:abstractNumId w:val="3"/>
  </w:num>
  <w:num w:numId="28">
    <w:abstractNumId w:val="1"/>
  </w:num>
  <w:num w:numId="29">
    <w:abstractNumId w:val="27"/>
  </w:num>
  <w:num w:numId="30">
    <w:abstractNumId w:val="7"/>
  </w:num>
  <w:num w:numId="31">
    <w:abstractNumId w:val="35"/>
  </w:num>
  <w:num w:numId="32">
    <w:abstractNumId w:val="33"/>
  </w:num>
  <w:num w:numId="33">
    <w:abstractNumId w:val="17"/>
  </w:num>
  <w:num w:numId="34">
    <w:abstractNumId w:val="32"/>
  </w:num>
  <w:num w:numId="35">
    <w:abstractNumId w:val="18"/>
  </w:num>
  <w:num w:numId="36">
    <w:abstractNumId w:val="0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8E3"/>
    <w:rsid w:val="0007033D"/>
    <w:rsid w:val="000705E4"/>
    <w:rsid w:val="000D244A"/>
    <w:rsid w:val="001867DE"/>
    <w:rsid w:val="00250158"/>
    <w:rsid w:val="00256A6B"/>
    <w:rsid w:val="0028617B"/>
    <w:rsid w:val="00306D84"/>
    <w:rsid w:val="003270AE"/>
    <w:rsid w:val="003F2B98"/>
    <w:rsid w:val="00431320"/>
    <w:rsid w:val="004832BB"/>
    <w:rsid w:val="004B1F66"/>
    <w:rsid w:val="004D438A"/>
    <w:rsid w:val="0054122A"/>
    <w:rsid w:val="0054539F"/>
    <w:rsid w:val="00550951"/>
    <w:rsid w:val="0056270C"/>
    <w:rsid w:val="00592131"/>
    <w:rsid w:val="006634C6"/>
    <w:rsid w:val="007E15E4"/>
    <w:rsid w:val="008052A5"/>
    <w:rsid w:val="0087153D"/>
    <w:rsid w:val="008D342E"/>
    <w:rsid w:val="008F13BF"/>
    <w:rsid w:val="00952045"/>
    <w:rsid w:val="009B3EED"/>
    <w:rsid w:val="00A276B6"/>
    <w:rsid w:val="00A83929"/>
    <w:rsid w:val="00BA63A7"/>
    <w:rsid w:val="00CB6871"/>
    <w:rsid w:val="00CD540C"/>
    <w:rsid w:val="00D141F6"/>
    <w:rsid w:val="00D54051"/>
    <w:rsid w:val="00D708E3"/>
    <w:rsid w:val="00E64347"/>
    <w:rsid w:val="00E77F29"/>
    <w:rsid w:val="00EC7208"/>
    <w:rsid w:val="00ED272F"/>
    <w:rsid w:val="00F3156C"/>
    <w:rsid w:val="00FC42F1"/>
    <w:rsid w:val="00FD0CD6"/>
    <w:rsid w:val="00F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vertAlign w:val="superscript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C6"/>
  </w:style>
  <w:style w:type="paragraph" w:styleId="1">
    <w:name w:val="heading 1"/>
    <w:basedOn w:val="a"/>
    <w:link w:val="10"/>
    <w:uiPriority w:val="9"/>
    <w:qFormat/>
    <w:rsid w:val="00D708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8E3"/>
    <w:rPr>
      <w:rFonts w:eastAsia="Times New Roman"/>
      <w:b/>
      <w:bCs/>
      <w:kern w:val="36"/>
      <w:sz w:val="48"/>
      <w:szCs w:val="48"/>
      <w:vertAlign w:val="baseline"/>
      <w:lang w:eastAsia="ru-RU"/>
    </w:rPr>
  </w:style>
  <w:style w:type="paragraph" w:customStyle="1" w:styleId="c3">
    <w:name w:val="c3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6">
    <w:name w:val="c6"/>
    <w:basedOn w:val="a0"/>
    <w:rsid w:val="00D708E3"/>
  </w:style>
  <w:style w:type="character" w:customStyle="1" w:styleId="c27">
    <w:name w:val="c27"/>
    <w:basedOn w:val="a0"/>
    <w:rsid w:val="00D708E3"/>
  </w:style>
  <w:style w:type="paragraph" w:customStyle="1" w:styleId="c20">
    <w:name w:val="c20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2">
    <w:name w:val="c2"/>
    <w:basedOn w:val="a0"/>
    <w:rsid w:val="00D708E3"/>
  </w:style>
  <w:style w:type="character" w:customStyle="1" w:styleId="c133">
    <w:name w:val="c133"/>
    <w:basedOn w:val="a0"/>
    <w:rsid w:val="00D708E3"/>
  </w:style>
  <w:style w:type="paragraph" w:customStyle="1" w:styleId="c15">
    <w:name w:val="c15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103">
    <w:name w:val="c103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11">
    <w:name w:val="c11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132">
    <w:name w:val="c132"/>
    <w:basedOn w:val="a0"/>
    <w:rsid w:val="00D708E3"/>
  </w:style>
  <w:style w:type="paragraph" w:customStyle="1" w:styleId="c65">
    <w:name w:val="c65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21">
    <w:name w:val="c21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16">
    <w:name w:val="c16"/>
    <w:basedOn w:val="a0"/>
    <w:rsid w:val="00D708E3"/>
  </w:style>
  <w:style w:type="character" w:customStyle="1" w:styleId="c40">
    <w:name w:val="c40"/>
    <w:basedOn w:val="a0"/>
    <w:rsid w:val="00D708E3"/>
  </w:style>
  <w:style w:type="paragraph" w:customStyle="1" w:styleId="c4">
    <w:name w:val="c4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80">
    <w:name w:val="c80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119">
    <w:name w:val="c119"/>
    <w:basedOn w:val="a0"/>
    <w:rsid w:val="00D708E3"/>
  </w:style>
  <w:style w:type="paragraph" w:customStyle="1" w:styleId="c151">
    <w:name w:val="c151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110">
    <w:name w:val="c110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33">
    <w:name w:val="c33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5">
    <w:name w:val="c5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24">
    <w:name w:val="c24"/>
    <w:basedOn w:val="a0"/>
    <w:rsid w:val="00D708E3"/>
  </w:style>
  <w:style w:type="character" w:customStyle="1" w:styleId="c9">
    <w:name w:val="c9"/>
    <w:basedOn w:val="a0"/>
    <w:rsid w:val="00D708E3"/>
  </w:style>
  <w:style w:type="character" w:customStyle="1" w:styleId="c63">
    <w:name w:val="c63"/>
    <w:basedOn w:val="a0"/>
    <w:rsid w:val="00D708E3"/>
  </w:style>
  <w:style w:type="paragraph" w:customStyle="1" w:styleId="c85">
    <w:name w:val="c85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98">
    <w:name w:val="c98"/>
    <w:basedOn w:val="a0"/>
    <w:rsid w:val="00D708E3"/>
  </w:style>
  <w:style w:type="character" w:customStyle="1" w:styleId="c102">
    <w:name w:val="c102"/>
    <w:basedOn w:val="a0"/>
    <w:rsid w:val="00D708E3"/>
  </w:style>
  <w:style w:type="character" w:customStyle="1" w:styleId="c8">
    <w:name w:val="c8"/>
    <w:basedOn w:val="a0"/>
    <w:rsid w:val="00D708E3"/>
  </w:style>
  <w:style w:type="paragraph" w:customStyle="1" w:styleId="c29">
    <w:name w:val="c29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22">
    <w:name w:val="c22"/>
    <w:basedOn w:val="a0"/>
    <w:rsid w:val="00D708E3"/>
  </w:style>
  <w:style w:type="character" w:customStyle="1" w:styleId="c0">
    <w:name w:val="c0"/>
    <w:basedOn w:val="a0"/>
    <w:rsid w:val="00D708E3"/>
  </w:style>
  <w:style w:type="paragraph" w:customStyle="1" w:styleId="c31">
    <w:name w:val="c31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13">
    <w:name w:val="c13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79">
    <w:name w:val="c79"/>
    <w:basedOn w:val="a0"/>
    <w:rsid w:val="00D708E3"/>
  </w:style>
  <w:style w:type="paragraph" w:customStyle="1" w:styleId="c66">
    <w:name w:val="c66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75">
    <w:name w:val="c75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customStyle="1" w:styleId="c41">
    <w:name w:val="c41"/>
    <w:basedOn w:val="a"/>
    <w:rsid w:val="00D708E3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42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C42F1"/>
    <w:pPr>
      <w:ind w:left="720"/>
      <w:contextualSpacing/>
    </w:pPr>
  </w:style>
  <w:style w:type="paragraph" w:styleId="a7">
    <w:name w:val="Normal (Web)"/>
    <w:aliases w:val="Знак Знак1,Обычный (Web), Знак Знак1"/>
    <w:basedOn w:val="a"/>
    <w:uiPriority w:val="99"/>
    <w:unhideWhenUsed/>
    <w:qFormat/>
    <w:rsid w:val="00E77F29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customStyle="1" w:styleId="c42">
    <w:name w:val="c42"/>
    <w:basedOn w:val="a0"/>
    <w:rsid w:val="00E77F29"/>
  </w:style>
  <w:style w:type="paragraph" w:styleId="a8">
    <w:name w:val="No Spacing"/>
    <w:uiPriority w:val="1"/>
    <w:qFormat/>
    <w:rsid w:val="00E77F29"/>
    <w:pPr>
      <w:spacing w:line="240" w:lineRule="auto"/>
    </w:pPr>
    <w:rPr>
      <w:rFonts w:eastAsia="Batang"/>
      <w:sz w:val="24"/>
      <w:szCs w:val="24"/>
      <w:vertAlign w:val="baseline"/>
      <w:lang w:eastAsia="ko-KR"/>
    </w:rPr>
  </w:style>
  <w:style w:type="character" w:customStyle="1" w:styleId="a9">
    <w:name w:val="Основной текст + Полужирный"/>
    <w:basedOn w:val="a0"/>
    <w:rsid w:val="004D438A"/>
    <w:rPr>
      <w:b/>
      <w:bCs/>
      <w:i/>
      <w:sz w:val="23"/>
      <w:szCs w:val="23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8052A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2A5"/>
  </w:style>
  <w:style w:type="paragraph" w:styleId="ac">
    <w:name w:val="footer"/>
    <w:basedOn w:val="a"/>
    <w:link w:val="ad"/>
    <w:uiPriority w:val="99"/>
    <w:unhideWhenUsed/>
    <w:rsid w:val="008052A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Нина Крохалева</cp:lastModifiedBy>
  <cp:revision>5</cp:revision>
  <dcterms:created xsi:type="dcterms:W3CDTF">2022-10-18T09:51:00Z</dcterms:created>
  <dcterms:modified xsi:type="dcterms:W3CDTF">2022-10-20T04:34:00Z</dcterms:modified>
</cp:coreProperties>
</file>