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F2F0A" w14:textId="38FCB092" w:rsidR="008D66D6" w:rsidRDefault="008D66D6" w:rsidP="0050446E">
      <w:pPr>
        <w:jc w:val="center"/>
      </w:pPr>
    </w:p>
    <w:p w14:paraId="3B0F3AFF" w14:textId="073AA131" w:rsidR="004F2132" w:rsidRPr="0050446E" w:rsidRDefault="004F2132" w:rsidP="004F2132"/>
    <w:p w14:paraId="1CD5B991" w14:textId="77777777" w:rsidR="00F57F57" w:rsidRDefault="00F57F57" w:rsidP="00F57F57">
      <w:bookmarkStart w:id="0" w:name="_GoBack"/>
      <w:bookmarkEnd w:id="0"/>
    </w:p>
    <w:p w14:paraId="4E3CC026" w14:textId="77777777" w:rsidR="00F57F57" w:rsidRPr="0050446E" w:rsidRDefault="00F57F57" w:rsidP="00F57F57">
      <w:pPr>
        <w:jc w:val="right"/>
      </w:pPr>
      <w:r w:rsidRPr="0050446E">
        <w:t>Приложение №</w:t>
      </w:r>
      <w:r>
        <w:t>2</w:t>
      </w:r>
    </w:p>
    <w:p w14:paraId="0BA44ECB" w14:textId="77777777" w:rsidR="00F57F57" w:rsidRPr="0050446E" w:rsidRDefault="00F57F57" w:rsidP="00F57F57">
      <w:pPr>
        <w:jc w:val="right"/>
      </w:pPr>
      <w:r w:rsidRPr="0050446E">
        <w:t xml:space="preserve">к приказу от </w:t>
      </w:r>
      <w:r>
        <w:rPr>
          <w:u w:val="single"/>
        </w:rPr>
        <w:t xml:space="preserve">01.12.2022 </w:t>
      </w:r>
      <w:r w:rsidRPr="0050446E">
        <w:t>№</w:t>
      </w:r>
      <w:r>
        <w:t xml:space="preserve"> </w:t>
      </w:r>
      <w:r>
        <w:rPr>
          <w:u w:val="single"/>
        </w:rPr>
        <w:t>100-од</w:t>
      </w:r>
      <w:r w:rsidRPr="0050446E">
        <w:t xml:space="preserve">  </w:t>
      </w:r>
    </w:p>
    <w:p w14:paraId="396F852F" w14:textId="77777777" w:rsidR="00F57F57" w:rsidRPr="0050446E" w:rsidRDefault="00F57F57" w:rsidP="00F57F57">
      <w:pPr>
        <w:jc w:val="right"/>
      </w:pPr>
      <w:r w:rsidRPr="0050446E">
        <w:t xml:space="preserve">«О контрактной службе </w:t>
      </w:r>
    </w:p>
    <w:p w14:paraId="065521D6" w14:textId="77777777" w:rsidR="00F57F57" w:rsidRPr="0050446E" w:rsidRDefault="00F57F57" w:rsidP="00F57F57">
      <w:pPr>
        <w:jc w:val="right"/>
      </w:pPr>
      <w:r w:rsidRPr="0050446E">
        <w:t>МБ</w:t>
      </w:r>
      <w:r>
        <w:t>Д</w:t>
      </w:r>
      <w:r w:rsidRPr="0050446E">
        <w:t>ОУ «</w:t>
      </w:r>
      <w:r>
        <w:t>Детский сад №176 «Сказка</w:t>
      </w:r>
      <w:r w:rsidRPr="0050446E">
        <w:t>»</w:t>
      </w:r>
    </w:p>
    <w:p w14:paraId="0AFFC658" w14:textId="77777777" w:rsidR="00F57F57" w:rsidRPr="0050446E" w:rsidRDefault="00F57F57" w:rsidP="00F57F57">
      <w:pPr>
        <w:jc w:val="right"/>
      </w:pPr>
    </w:p>
    <w:p w14:paraId="1168C8E8" w14:textId="77777777" w:rsidR="00F57F57" w:rsidRPr="0050446E" w:rsidRDefault="00F57F57" w:rsidP="00F57F57">
      <w:pPr>
        <w:jc w:val="right"/>
      </w:pPr>
    </w:p>
    <w:p w14:paraId="7BF022D3" w14:textId="77777777" w:rsidR="00F57F57" w:rsidRPr="0050446E" w:rsidRDefault="00F57F57" w:rsidP="00F57F57">
      <w:pPr>
        <w:jc w:val="right"/>
      </w:pPr>
    </w:p>
    <w:p w14:paraId="467501D9" w14:textId="77777777" w:rsidR="00F57F57" w:rsidRPr="0050446E" w:rsidRDefault="00F57F57" w:rsidP="00F57F57">
      <w:pPr>
        <w:jc w:val="center"/>
        <w:rPr>
          <w:b/>
        </w:rPr>
      </w:pPr>
      <w:r w:rsidRPr="0050446E">
        <w:rPr>
          <w:b/>
        </w:rPr>
        <w:t>ПОЛОЖЕНИЕ</w:t>
      </w:r>
    </w:p>
    <w:p w14:paraId="11D4ABCA" w14:textId="77777777" w:rsidR="00F57F57" w:rsidRPr="0050446E" w:rsidRDefault="00F57F57" w:rsidP="00F57F57">
      <w:pPr>
        <w:jc w:val="center"/>
        <w:rPr>
          <w:b/>
        </w:rPr>
      </w:pPr>
      <w:r w:rsidRPr="0050446E">
        <w:rPr>
          <w:b/>
        </w:rPr>
        <w:t xml:space="preserve">о контрактной службе </w:t>
      </w:r>
    </w:p>
    <w:p w14:paraId="26CF2293" w14:textId="77777777" w:rsidR="00F57F57" w:rsidRPr="0050446E" w:rsidRDefault="00F57F57" w:rsidP="00F57F57">
      <w:pPr>
        <w:jc w:val="center"/>
        <w:rPr>
          <w:b/>
        </w:rPr>
      </w:pPr>
      <w:r w:rsidRPr="0050446E">
        <w:rPr>
          <w:b/>
        </w:rPr>
        <w:t>МБ</w:t>
      </w:r>
      <w:r>
        <w:rPr>
          <w:b/>
        </w:rPr>
        <w:t>Д</w:t>
      </w:r>
      <w:r w:rsidRPr="0050446E">
        <w:rPr>
          <w:b/>
        </w:rPr>
        <w:t>ОУ «</w:t>
      </w:r>
      <w:r>
        <w:rPr>
          <w:b/>
        </w:rPr>
        <w:t>Детский сад №176 «Сказка</w:t>
      </w:r>
      <w:r w:rsidRPr="0050446E">
        <w:rPr>
          <w:b/>
        </w:rPr>
        <w:t>»</w:t>
      </w:r>
    </w:p>
    <w:p w14:paraId="736E3219" w14:textId="77777777" w:rsidR="00F57F57" w:rsidRPr="0050446E" w:rsidRDefault="00F57F57" w:rsidP="00F57F57">
      <w:pPr>
        <w:jc w:val="center"/>
        <w:rPr>
          <w:b/>
        </w:rPr>
      </w:pPr>
    </w:p>
    <w:p w14:paraId="6584DAF9" w14:textId="77777777" w:rsidR="00F57F57" w:rsidRPr="0050446E" w:rsidRDefault="00F57F57" w:rsidP="00F57F57">
      <w:pPr>
        <w:jc w:val="center"/>
        <w:rPr>
          <w:b/>
        </w:rPr>
      </w:pPr>
      <w:r w:rsidRPr="0050446E">
        <w:rPr>
          <w:b/>
        </w:rPr>
        <w:t>I. Общие положения</w:t>
      </w:r>
    </w:p>
    <w:p w14:paraId="34D15FE5" w14:textId="77777777" w:rsidR="00F57F57" w:rsidRPr="0050446E" w:rsidRDefault="00F57F57" w:rsidP="00F57F57">
      <w:pPr>
        <w:jc w:val="both"/>
        <w:rPr>
          <w:b/>
        </w:rPr>
      </w:pPr>
    </w:p>
    <w:p w14:paraId="5F589B12" w14:textId="77777777" w:rsidR="00F57F57" w:rsidRPr="0050446E" w:rsidRDefault="00F57F57" w:rsidP="00F57F57">
      <w:pPr>
        <w:pStyle w:val="ConsPlusNormal"/>
        <w:ind w:firstLine="540"/>
        <w:jc w:val="both"/>
      </w:pPr>
      <w:r w:rsidRPr="0050446E">
        <w:t xml:space="preserve">1.1. </w:t>
      </w:r>
      <w:proofErr w:type="gramStart"/>
      <w:r w:rsidRPr="0050446E">
        <w:t xml:space="preserve">Настоящее положение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t xml:space="preserve">МБДОУ «Детский сад №176 «Сказка» </w:t>
      </w:r>
      <w:r w:rsidRPr="0050446E">
        <w:t xml:space="preserve">(далее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6" w:history="1">
        <w:r w:rsidRPr="0050446E">
          <w:rPr>
            <w:rStyle w:val="af0"/>
            <w:color w:val="auto"/>
            <w:u w:val="none"/>
          </w:rPr>
          <w:t>законом</w:t>
        </w:r>
      </w:hyperlink>
      <w:r w:rsidRPr="0050446E">
        <w:t xml:space="preserve"> от 5 апреля 2013 г. N 44-ФЗ «О контрактной системе в сфере закупок товаров</w:t>
      </w:r>
      <w:proofErr w:type="gramEnd"/>
      <w:r w:rsidRPr="0050446E">
        <w:t>, работ, услуг для обеспечения государственных и муниципальных нужд» (далее - Федеральный закон).</w:t>
      </w:r>
    </w:p>
    <w:p w14:paraId="6541FB4C" w14:textId="77777777" w:rsidR="00F57F57" w:rsidRPr="0050446E" w:rsidRDefault="00F57F57" w:rsidP="00F57F57"/>
    <w:p w14:paraId="2F5272D2" w14:textId="77777777" w:rsidR="00F57F57" w:rsidRPr="0050446E" w:rsidRDefault="00F57F57" w:rsidP="00F57F57">
      <w:pPr>
        <w:pStyle w:val="ConsPlusNormal"/>
        <w:ind w:firstLine="540"/>
        <w:jc w:val="both"/>
      </w:pPr>
      <w:r w:rsidRPr="0050446E">
        <w:t xml:space="preserve">1.2. Контрактная служба в своей деятельности </w:t>
      </w:r>
      <w:r w:rsidRPr="00B3619C">
        <w:t xml:space="preserve">руководствуется </w:t>
      </w:r>
      <w:hyperlink r:id="rId7" w:history="1">
        <w:r w:rsidRPr="00B3619C">
          <w:rPr>
            <w:rStyle w:val="af0"/>
            <w:color w:val="auto"/>
          </w:rPr>
          <w:t>Конституцией</w:t>
        </w:r>
      </w:hyperlink>
      <w:r w:rsidRPr="0050446E">
        <w:t xml:space="preserve"> Российской Федерации, </w:t>
      </w:r>
      <w:r w:rsidRPr="00B3619C">
        <w:t xml:space="preserve">Федеральным </w:t>
      </w:r>
      <w:hyperlink r:id="rId8" w:history="1">
        <w:r w:rsidRPr="00B3619C">
          <w:rPr>
            <w:rStyle w:val="af0"/>
            <w:color w:val="auto"/>
          </w:rPr>
          <w:t>законом</w:t>
        </w:r>
      </w:hyperlink>
      <w:r w:rsidRPr="0050446E">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настоящим Положением, иными нормативными правовыми актами Российской Федерации.</w:t>
      </w:r>
    </w:p>
    <w:p w14:paraId="090B9E76" w14:textId="77777777" w:rsidR="00F57F57" w:rsidRPr="0050446E" w:rsidRDefault="00F57F57" w:rsidP="00F57F57">
      <w:pPr>
        <w:pStyle w:val="ConsPlusNormal"/>
        <w:ind w:firstLine="540"/>
        <w:jc w:val="both"/>
      </w:pPr>
    </w:p>
    <w:p w14:paraId="1DCAC2E0" w14:textId="77777777" w:rsidR="00F57F57" w:rsidRPr="0050446E" w:rsidRDefault="00F57F57" w:rsidP="00F57F57">
      <w:pPr>
        <w:pStyle w:val="ConsPlusNormal"/>
        <w:ind w:firstLine="540"/>
        <w:jc w:val="both"/>
      </w:pPr>
      <w:r w:rsidRPr="0050446E">
        <w:t>1.3. Контрактная служба осуществляет свою деятельность во взаимодействии с другими подразделениями (службами) Заказчика.</w:t>
      </w:r>
    </w:p>
    <w:p w14:paraId="06A2D316" w14:textId="77777777" w:rsidR="00F57F57" w:rsidRPr="0050446E" w:rsidRDefault="00F57F57" w:rsidP="00F57F57">
      <w:pPr>
        <w:pStyle w:val="ConsPlusNormal"/>
        <w:ind w:firstLine="540"/>
        <w:jc w:val="both"/>
      </w:pPr>
    </w:p>
    <w:p w14:paraId="2F889FF3" w14:textId="77777777" w:rsidR="00F57F57" w:rsidRPr="0050446E" w:rsidRDefault="00F57F57" w:rsidP="00F57F57">
      <w:pPr>
        <w:pStyle w:val="ConsPlusNormal"/>
        <w:ind w:firstLine="540"/>
        <w:jc w:val="both"/>
      </w:pPr>
    </w:p>
    <w:p w14:paraId="276D0685" w14:textId="77777777" w:rsidR="00F57F57" w:rsidRPr="0050446E" w:rsidRDefault="00F57F57" w:rsidP="00F57F57">
      <w:pPr>
        <w:pStyle w:val="ConsPlusTitle"/>
        <w:jc w:val="center"/>
        <w:outlineLvl w:val="1"/>
        <w:rPr>
          <w:rFonts w:ascii="Times New Roman" w:hAnsi="Times New Roman" w:cs="Times New Roman"/>
        </w:rPr>
      </w:pPr>
      <w:r w:rsidRPr="0050446E">
        <w:rPr>
          <w:rFonts w:ascii="Times New Roman" w:hAnsi="Times New Roman" w:cs="Times New Roman"/>
        </w:rPr>
        <w:t>II. Организация деятельности контрактной службы</w:t>
      </w:r>
    </w:p>
    <w:p w14:paraId="1C9FDC9B" w14:textId="77777777" w:rsidR="00F57F57" w:rsidRPr="0050446E" w:rsidRDefault="00F57F57" w:rsidP="00F57F57">
      <w:pPr>
        <w:pStyle w:val="ConsPlusNormal"/>
        <w:ind w:firstLine="540"/>
        <w:jc w:val="both"/>
      </w:pPr>
    </w:p>
    <w:p w14:paraId="3BDEFA4E" w14:textId="77777777" w:rsidR="00F57F57" w:rsidRPr="0050446E" w:rsidRDefault="00F57F57" w:rsidP="00F57F57">
      <w:pPr>
        <w:pStyle w:val="ConsPlusNormal"/>
        <w:ind w:firstLine="540"/>
        <w:jc w:val="both"/>
      </w:pPr>
    </w:p>
    <w:p w14:paraId="74354D90" w14:textId="77777777" w:rsidR="00F57F57" w:rsidRPr="0050446E" w:rsidRDefault="00F57F57" w:rsidP="00F57F57">
      <w:pPr>
        <w:pStyle w:val="ConsPlusNormal"/>
        <w:ind w:firstLine="540"/>
        <w:jc w:val="both"/>
      </w:pPr>
      <w:r w:rsidRPr="0050446E">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14:paraId="3BED753D" w14:textId="77777777" w:rsidR="00F57F57" w:rsidRPr="0050446E" w:rsidRDefault="00F57F57" w:rsidP="00F57F57">
      <w:pPr>
        <w:pStyle w:val="ConsPlusNormal"/>
        <w:ind w:firstLine="540"/>
        <w:jc w:val="both"/>
      </w:pPr>
      <w:r w:rsidRPr="0050446E">
        <w:t xml:space="preserve">2.2. Структура и штатная численность контрактной службы </w:t>
      </w:r>
      <w:proofErr w:type="gramStart"/>
      <w:r w:rsidRPr="0050446E">
        <w:t>определяются руководителем Заказчика и не может</w:t>
      </w:r>
      <w:proofErr w:type="gramEnd"/>
      <w:r w:rsidRPr="0050446E">
        <w:t xml:space="preserve"> составлять менее двух человек.</w:t>
      </w:r>
    </w:p>
    <w:p w14:paraId="1FB77C9B" w14:textId="77777777" w:rsidR="00F57F57" w:rsidRPr="0050446E" w:rsidRDefault="00F57F57" w:rsidP="00F57F57">
      <w:pPr>
        <w:pStyle w:val="ConsPlusNormal"/>
        <w:ind w:firstLine="540"/>
        <w:jc w:val="both"/>
      </w:pPr>
      <w:r w:rsidRPr="0050446E">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14:paraId="5D33F8CF" w14:textId="77777777" w:rsidR="00F57F57" w:rsidRPr="0050446E" w:rsidRDefault="00F57F57" w:rsidP="00F57F57">
      <w:pPr>
        <w:pStyle w:val="ConsPlusNormal"/>
        <w:ind w:firstLine="540"/>
        <w:jc w:val="both"/>
      </w:pPr>
      <w:r w:rsidRPr="0050446E">
        <w:t>2.4. Руководитель контрактной службы распределяет определенные разделом III Положения функции и полномочия между работниками контрактной службы.</w:t>
      </w:r>
    </w:p>
    <w:p w14:paraId="2DDD0760" w14:textId="77777777" w:rsidR="00F57F57" w:rsidRPr="0050446E" w:rsidRDefault="00F57F57" w:rsidP="00F57F57">
      <w:pPr>
        <w:pStyle w:val="ConsPlusNormal"/>
        <w:ind w:firstLine="540"/>
        <w:jc w:val="both"/>
      </w:pPr>
      <w:r w:rsidRPr="0050446E">
        <w:t xml:space="preserve">2.5. Работники контрактной службы должны иметь высшее образование или дополнительное профессиональное образование в сфере закупок </w:t>
      </w:r>
    </w:p>
    <w:p w14:paraId="1370B01D" w14:textId="77777777" w:rsidR="00F57F57" w:rsidRPr="0050446E" w:rsidRDefault="00F57F57" w:rsidP="00F57F57">
      <w:pPr>
        <w:pStyle w:val="ConsPlusNormal"/>
        <w:ind w:firstLine="540"/>
        <w:jc w:val="both"/>
      </w:pPr>
      <w:r w:rsidRPr="0050446E">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w:t>
      </w:r>
      <w:r w:rsidRPr="0050446E">
        <w:lastRenderedPageBreak/>
        <w:t>если такие действия (бездействие) нарушают права и законные интересы участника закупки.</w:t>
      </w:r>
    </w:p>
    <w:p w14:paraId="652111E3" w14:textId="77777777" w:rsidR="00F57F57" w:rsidRPr="0050446E" w:rsidRDefault="00F57F57" w:rsidP="00F57F57">
      <w:pPr>
        <w:pStyle w:val="ConsPlusNormal"/>
        <w:ind w:firstLine="540"/>
        <w:jc w:val="both"/>
      </w:pPr>
      <w:r w:rsidRPr="0050446E">
        <w:t>2.6.1. Руководитель контрактной службы и работники контрактной службы за 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14:paraId="40B82B00" w14:textId="77777777" w:rsidR="00F57F57" w:rsidRPr="0050446E" w:rsidRDefault="00F57F57" w:rsidP="00F57F57">
      <w:pPr>
        <w:pStyle w:val="ConsPlusNormal"/>
        <w:ind w:firstLine="540"/>
        <w:jc w:val="both"/>
      </w:pPr>
      <w:r w:rsidRPr="0050446E">
        <w:t>2.6.2. Руководитель контрактной службы и работники контрактной службы несут материальную ответственность за ущерб, причиненный в результате их неправомерных действий.</w:t>
      </w:r>
    </w:p>
    <w:p w14:paraId="74566A4D" w14:textId="77777777" w:rsidR="00F57F57" w:rsidRPr="0050446E" w:rsidRDefault="00F57F57" w:rsidP="00F57F57">
      <w:pPr>
        <w:pStyle w:val="ConsPlusNormal"/>
        <w:ind w:firstLine="540"/>
        <w:jc w:val="both"/>
      </w:pPr>
    </w:p>
    <w:p w14:paraId="3238FADE" w14:textId="77777777" w:rsidR="00F57F57" w:rsidRPr="0050446E" w:rsidRDefault="00F57F57" w:rsidP="00F57F57">
      <w:pPr>
        <w:pStyle w:val="ConsPlusNormal"/>
        <w:ind w:firstLine="540"/>
        <w:jc w:val="both"/>
      </w:pPr>
    </w:p>
    <w:p w14:paraId="4EFCE9E5" w14:textId="77777777" w:rsidR="00F57F57" w:rsidRPr="00197EA3" w:rsidRDefault="00F57F57" w:rsidP="00F57F57">
      <w:pPr>
        <w:widowControl w:val="0"/>
        <w:autoSpaceDE w:val="0"/>
        <w:autoSpaceDN w:val="0"/>
        <w:adjustRightInd w:val="0"/>
        <w:jc w:val="both"/>
        <w:rPr>
          <w:rFonts w:eastAsia="Times New Roman"/>
          <w:lang w:eastAsia="ru-RU"/>
        </w:rPr>
      </w:pPr>
    </w:p>
    <w:p w14:paraId="57A5C876" w14:textId="77777777" w:rsidR="00F57F57" w:rsidRPr="00197EA3" w:rsidRDefault="00F57F57" w:rsidP="00F57F57">
      <w:pPr>
        <w:widowControl w:val="0"/>
        <w:autoSpaceDE w:val="0"/>
        <w:autoSpaceDN w:val="0"/>
        <w:adjustRightInd w:val="0"/>
        <w:jc w:val="center"/>
        <w:outlineLvl w:val="1"/>
        <w:rPr>
          <w:rFonts w:eastAsia="Times New Roman"/>
          <w:b/>
          <w:bCs/>
          <w:lang w:eastAsia="ru-RU"/>
        </w:rPr>
      </w:pPr>
      <w:r w:rsidRPr="00197EA3">
        <w:rPr>
          <w:rFonts w:eastAsia="Times New Roman"/>
          <w:b/>
          <w:bCs/>
          <w:lang w:eastAsia="ru-RU"/>
        </w:rPr>
        <w:t>III. Функции и полномочия контрактной службы</w:t>
      </w:r>
    </w:p>
    <w:p w14:paraId="0E0841A5" w14:textId="77777777" w:rsidR="00F57F57" w:rsidRPr="00197EA3" w:rsidRDefault="00F57F57" w:rsidP="00F57F57">
      <w:pPr>
        <w:widowControl w:val="0"/>
        <w:autoSpaceDE w:val="0"/>
        <w:autoSpaceDN w:val="0"/>
        <w:adjustRightInd w:val="0"/>
        <w:jc w:val="both"/>
        <w:rPr>
          <w:rFonts w:eastAsia="Times New Roman"/>
          <w:lang w:eastAsia="ru-RU"/>
        </w:rPr>
      </w:pPr>
    </w:p>
    <w:p w14:paraId="6DCB0432"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 Контрактная служба осуществляет следующие функции и полномочия:</w:t>
      </w:r>
    </w:p>
    <w:p w14:paraId="206CE747" w14:textId="77777777" w:rsidR="00F57F57" w:rsidRPr="0050446E" w:rsidRDefault="00F57F57" w:rsidP="00F57F57">
      <w:pPr>
        <w:widowControl w:val="0"/>
        <w:autoSpaceDE w:val="0"/>
        <w:autoSpaceDN w:val="0"/>
        <w:adjustRightInd w:val="0"/>
        <w:ind w:firstLine="539"/>
        <w:jc w:val="both"/>
        <w:rPr>
          <w:rFonts w:eastAsia="Times New Roman"/>
          <w:b/>
          <w:lang w:eastAsia="ru-RU"/>
        </w:rPr>
      </w:pPr>
    </w:p>
    <w:p w14:paraId="0CF1650A" w14:textId="77777777" w:rsidR="00F57F57" w:rsidRPr="00197EA3" w:rsidRDefault="00F57F57" w:rsidP="00F57F57">
      <w:pPr>
        <w:widowControl w:val="0"/>
        <w:autoSpaceDE w:val="0"/>
        <w:autoSpaceDN w:val="0"/>
        <w:adjustRightInd w:val="0"/>
        <w:ind w:firstLine="539"/>
        <w:jc w:val="both"/>
        <w:rPr>
          <w:rFonts w:eastAsia="Times New Roman"/>
          <w:b/>
          <w:lang w:eastAsia="ru-RU"/>
        </w:rPr>
      </w:pPr>
      <w:r w:rsidRPr="00197EA3">
        <w:rPr>
          <w:rFonts w:eastAsia="Times New Roman"/>
          <w:b/>
          <w:lang w:eastAsia="ru-RU"/>
        </w:rPr>
        <w:t>3.1. При планировании закупок:</w:t>
      </w:r>
    </w:p>
    <w:p w14:paraId="23BDE6BC"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3.1.1. разрабатывает план-график, осуществляет подготовку изменений в план-график;</w:t>
      </w:r>
    </w:p>
    <w:p w14:paraId="47497351" w14:textId="77777777" w:rsidR="00F57F57" w:rsidRPr="00197EA3" w:rsidRDefault="00F57F57" w:rsidP="00F57F57">
      <w:pPr>
        <w:widowControl w:val="0"/>
        <w:autoSpaceDE w:val="0"/>
        <w:autoSpaceDN w:val="0"/>
        <w:adjustRightInd w:val="0"/>
        <w:ind w:firstLine="539"/>
        <w:jc w:val="both"/>
        <w:rPr>
          <w:rFonts w:eastAsia="Times New Roman"/>
          <w:lang w:eastAsia="ru-RU"/>
        </w:rPr>
      </w:pPr>
      <w:proofErr w:type="gramStart"/>
      <w:r w:rsidRPr="00197EA3">
        <w:rPr>
          <w:rFonts w:eastAsia="Times New Roman"/>
          <w:lang w:eastAsia="ru-RU"/>
        </w:rPr>
        <w:t>3.1.2. размещает в единой информационной системе в сфере закупок (далее - единая информационная система) план-график и внесенные в него изменения;</w:t>
      </w:r>
      <w:proofErr w:type="gramEnd"/>
    </w:p>
    <w:p w14:paraId="67D9CD08"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50446E">
        <w:rPr>
          <w:rFonts w:eastAsia="Times New Roman"/>
          <w:lang w:eastAsia="ru-RU"/>
        </w:rPr>
        <w:t>3.1.3</w:t>
      </w:r>
      <w:r w:rsidRPr="00197EA3">
        <w:rPr>
          <w:rFonts w:eastAsia="Times New Roman"/>
          <w:lang w:eastAsia="ru-RU"/>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299B873F" w14:textId="77777777" w:rsidR="00F57F57" w:rsidRPr="0050446E" w:rsidRDefault="00F57F57" w:rsidP="00F57F57">
      <w:pPr>
        <w:widowControl w:val="0"/>
        <w:autoSpaceDE w:val="0"/>
        <w:autoSpaceDN w:val="0"/>
        <w:adjustRightInd w:val="0"/>
        <w:ind w:firstLine="539"/>
        <w:jc w:val="both"/>
        <w:rPr>
          <w:rFonts w:eastAsia="Times New Roman"/>
          <w:lang w:eastAsia="ru-RU"/>
        </w:rPr>
      </w:pPr>
      <w:r w:rsidRPr="0050446E">
        <w:rPr>
          <w:rFonts w:eastAsia="Times New Roman"/>
          <w:lang w:eastAsia="ru-RU"/>
        </w:rPr>
        <w:t>3.1.4. Разрабатывает требования к закупаемой продукции на основании правовых актов о нормировании.</w:t>
      </w:r>
    </w:p>
    <w:p w14:paraId="4EA03F79" w14:textId="77777777" w:rsidR="00F57F57" w:rsidRPr="0050446E" w:rsidRDefault="00F57F57" w:rsidP="00F57F57">
      <w:pPr>
        <w:widowControl w:val="0"/>
        <w:autoSpaceDE w:val="0"/>
        <w:autoSpaceDN w:val="0"/>
        <w:adjustRightInd w:val="0"/>
        <w:ind w:firstLine="539"/>
        <w:jc w:val="both"/>
        <w:rPr>
          <w:rFonts w:eastAsia="Times New Roman"/>
          <w:b/>
          <w:lang w:eastAsia="ru-RU"/>
        </w:rPr>
      </w:pPr>
    </w:p>
    <w:p w14:paraId="74AFD8A6" w14:textId="77777777" w:rsidR="00F57F57" w:rsidRPr="00197EA3" w:rsidRDefault="00F57F57" w:rsidP="00F57F57">
      <w:pPr>
        <w:widowControl w:val="0"/>
        <w:autoSpaceDE w:val="0"/>
        <w:autoSpaceDN w:val="0"/>
        <w:adjustRightInd w:val="0"/>
        <w:ind w:firstLine="539"/>
        <w:jc w:val="both"/>
        <w:rPr>
          <w:rFonts w:eastAsia="Times New Roman"/>
          <w:b/>
          <w:lang w:eastAsia="ru-RU"/>
        </w:rPr>
      </w:pPr>
      <w:r w:rsidRPr="00197EA3">
        <w:rPr>
          <w:rFonts w:eastAsia="Times New Roman"/>
          <w:b/>
          <w:lang w:eastAsia="ru-RU"/>
        </w:rPr>
        <w:t>3.2. При определении поставщиков (подрядчиков, исполнителей):</w:t>
      </w:r>
    </w:p>
    <w:p w14:paraId="19175463"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50446E">
        <w:rPr>
          <w:rFonts w:eastAsia="Times New Roman"/>
          <w:lang w:eastAsia="ru-RU"/>
        </w:rPr>
        <w:t>3.2.1</w:t>
      </w:r>
      <w:r w:rsidRPr="00197EA3">
        <w:rPr>
          <w:rFonts w:eastAsia="Times New Roman"/>
          <w:lang w:eastAsia="ru-RU"/>
        </w:rPr>
        <w:t xml:space="preserve">.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9" w:history="1">
        <w:r w:rsidRPr="0050446E">
          <w:rPr>
            <w:rFonts w:eastAsia="Times New Roman"/>
            <w:lang w:eastAsia="ru-RU"/>
          </w:rPr>
          <w:t>законом</w:t>
        </w:r>
      </w:hyperlink>
      <w:r w:rsidRPr="00197EA3">
        <w:rPr>
          <w:rFonts w:eastAsia="Times New Roman"/>
          <w:lang w:eastAsia="ru-RU"/>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14:paraId="2F0D2C03" w14:textId="77777777" w:rsidR="00F57F57" w:rsidRPr="00197EA3" w:rsidRDefault="00F57F57" w:rsidP="00F57F57">
      <w:pPr>
        <w:widowControl w:val="0"/>
        <w:autoSpaceDE w:val="0"/>
        <w:autoSpaceDN w:val="0"/>
        <w:adjustRightInd w:val="0"/>
        <w:ind w:firstLine="539"/>
        <w:jc w:val="both"/>
        <w:rPr>
          <w:rFonts w:eastAsia="Times New Roman"/>
          <w:lang w:eastAsia="ru-RU"/>
        </w:rPr>
      </w:pPr>
      <w:proofErr w:type="gramStart"/>
      <w:r w:rsidRPr="0050446E">
        <w:rPr>
          <w:rFonts w:eastAsia="Times New Roman"/>
          <w:lang w:eastAsia="ru-RU"/>
        </w:rPr>
        <w:t>3.2.1</w:t>
      </w:r>
      <w:r w:rsidRPr="00197EA3">
        <w:rPr>
          <w:rFonts w:eastAsia="Times New Roman"/>
          <w:lang w:eastAsia="ru-RU"/>
        </w:rPr>
        <w:t>.1.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14:paraId="275E44F6"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50446E">
        <w:rPr>
          <w:rFonts w:eastAsia="Times New Roman"/>
          <w:lang w:eastAsia="ru-RU"/>
        </w:rPr>
        <w:t>3.2.1</w:t>
      </w:r>
      <w:r w:rsidRPr="00197EA3">
        <w:rPr>
          <w:rFonts w:eastAsia="Times New Roman"/>
          <w:lang w:eastAsia="ru-RU"/>
        </w:rPr>
        <w:t>.2. осуществляет описание объекта закупки;</w:t>
      </w:r>
    </w:p>
    <w:p w14:paraId="66884AFC" w14:textId="77777777" w:rsidR="00F57F57" w:rsidRPr="00B3619C" w:rsidRDefault="00F57F57" w:rsidP="00F57F57">
      <w:pPr>
        <w:widowControl w:val="0"/>
        <w:autoSpaceDE w:val="0"/>
        <w:autoSpaceDN w:val="0"/>
        <w:adjustRightInd w:val="0"/>
        <w:ind w:firstLine="539"/>
        <w:jc w:val="both"/>
        <w:rPr>
          <w:rFonts w:eastAsia="Times New Roman"/>
          <w:lang w:eastAsia="ru-RU"/>
        </w:rPr>
      </w:pPr>
      <w:r w:rsidRPr="0050446E">
        <w:rPr>
          <w:rFonts w:eastAsia="Times New Roman"/>
          <w:lang w:eastAsia="ru-RU"/>
        </w:rPr>
        <w:t>3.2.1</w:t>
      </w:r>
      <w:r w:rsidRPr="00197EA3">
        <w:rPr>
          <w:rFonts w:eastAsia="Times New Roman"/>
          <w:lang w:eastAsia="ru-RU"/>
        </w:rPr>
        <w:t xml:space="preserve">.3. указывает в извещении об осуществлении закупки информацию, предусмотренную </w:t>
      </w:r>
      <w:hyperlink r:id="rId10" w:history="1">
        <w:r w:rsidRPr="00B3619C">
          <w:rPr>
            <w:rFonts w:eastAsia="Times New Roman"/>
            <w:lang w:eastAsia="ru-RU"/>
          </w:rPr>
          <w:t>статьей 42</w:t>
        </w:r>
      </w:hyperlink>
      <w:r w:rsidRPr="00B3619C">
        <w:rPr>
          <w:rFonts w:eastAsia="Times New Roman"/>
          <w:lang w:eastAsia="ru-RU"/>
        </w:rPr>
        <w:t xml:space="preserve"> Федерального закона, в том числе информацию:</w:t>
      </w:r>
    </w:p>
    <w:p w14:paraId="15B1998A"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B3619C">
        <w:rPr>
          <w:rFonts w:eastAsia="Times New Roman"/>
          <w:lang w:eastAsia="ru-RU"/>
        </w:rPr>
        <w:t>-об условиях</w:t>
      </w:r>
      <w:r w:rsidRPr="00197EA3">
        <w:rPr>
          <w:rFonts w:eastAsia="Times New Roman"/>
          <w:lang w:eastAsia="ru-RU"/>
        </w:rPr>
        <w:t xml:space="preserve">,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1" w:history="1">
        <w:r w:rsidRPr="00B3619C">
          <w:rPr>
            <w:rFonts w:eastAsia="Times New Roman"/>
            <w:lang w:eastAsia="ru-RU"/>
          </w:rPr>
          <w:t>статьей 14</w:t>
        </w:r>
      </w:hyperlink>
      <w:r w:rsidRPr="00197EA3">
        <w:rPr>
          <w:rFonts w:eastAsia="Times New Roman"/>
          <w:lang w:eastAsia="ru-RU"/>
        </w:rPr>
        <w:t xml:space="preserve"> Федерального закона;</w:t>
      </w:r>
    </w:p>
    <w:p w14:paraId="595BFD80"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50446E">
        <w:rPr>
          <w:rFonts w:eastAsia="Times New Roman"/>
          <w:lang w:eastAsia="ru-RU"/>
        </w:rPr>
        <w:t>-</w:t>
      </w:r>
      <w:r w:rsidRPr="00197EA3">
        <w:rPr>
          <w:rFonts w:eastAsia="Times New Roman"/>
          <w:lang w:eastAsia="ru-RU"/>
        </w:rPr>
        <w:t xml:space="preserve">о преимуществе в отношении участников закупок, установленном в соответствии со </w:t>
      </w:r>
      <w:hyperlink r:id="rId12" w:history="1">
        <w:r w:rsidRPr="00B3619C">
          <w:rPr>
            <w:rFonts w:eastAsia="Times New Roman"/>
            <w:lang w:eastAsia="ru-RU"/>
          </w:rPr>
          <w:t>статьей 30</w:t>
        </w:r>
      </w:hyperlink>
      <w:r w:rsidRPr="00B3619C">
        <w:rPr>
          <w:rFonts w:eastAsia="Times New Roman"/>
          <w:lang w:eastAsia="ru-RU"/>
        </w:rPr>
        <w:t xml:space="preserve"> </w:t>
      </w:r>
      <w:r w:rsidRPr="00197EA3">
        <w:rPr>
          <w:rFonts w:eastAsia="Times New Roman"/>
          <w:lang w:eastAsia="ru-RU"/>
        </w:rPr>
        <w:t>Федерального закона (при необходимости);</w:t>
      </w:r>
    </w:p>
    <w:p w14:paraId="39190472"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50446E">
        <w:rPr>
          <w:rFonts w:eastAsia="Times New Roman"/>
          <w:lang w:eastAsia="ru-RU"/>
        </w:rPr>
        <w:t>-</w:t>
      </w:r>
      <w:r w:rsidRPr="00197EA3">
        <w:rPr>
          <w:rFonts w:eastAsia="Times New Roman"/>
          <w:lang w:eastAsia="ru-RU"/>
        </w:rPr>
        <w:t xml:space="preserve">о преимуществах, предоставляемых в соответствии со </w:t>
      </w:r>
      <w:hyperlink r:id="rId13" w:history="1">
        <w:r w:rsidRPr="00B3619C">
          <w:rPr>
            <w:rFonts w:eastAsia="Times New Roman"/>
            <w:lang w:eastAsia="ru-RU"/>
          </w:rPr>
          <w:t>статьями 28</w:t>
        </w:r>
      </w:hyperlink>
      <w:r w:rsidRPr="00B3619C">
        <w:rPr>
          <w:rFonts w:eastAsia="Times New Roman"/>
          <w:lang w:eastAsia="ru-RU"/>
        </w:rPr>
        <w:t xml:space="preserve">, </w:t>
      </w:r>
      <w:hyperlink r:id="rId14" w:history="1">
        <w:r w:rsidRPr="00B3619C">
          <w:rPr>
            <w:rFonts w:eastAsia="Times New Roman"/>
            <w:lang w:eastAsia="ru-RU"/>
          </w:rPr>
          <w:t>29</w:t>
        </w:r>
      </w:hyperlink>
      <w:r w:rsidRPr="00B3619C">
        <w:rPr>
          <w:rFonts w:eastAsia="Times New Roman"/>
          <w:lang w:eastAsia="ru-RU"/>
        </w:rPr>
        <w:t xml:space="preserve"> </w:t>
      </w:r>
      <w:r w:rsidRPr="00197EA3">
        <w:rPr>
          <w:rFonts w:eastAsia="Times New Roman"/>
          <w:lang w:eastAsia="ru-RU"/>
        </w:rPr>
        <w:t>Федерального закона;</w:t>
      </w:r>
    </w:p>
    <w:p w14:paraId="0FCC674D"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50446E">
        <w:rPr>
          <w:rFonts w:eastAsia="Times New Roman"/>
          <w:lang w:eastAsia="ru-RU"/>
        </w:rPr>
        <w:t>3.2.2</w:t>
      </w:r>
      <w:r w:rsidRPr="00197EA3">
        <w:rPr>
          <w:rFonts w:eastAsia="Times New Roman"/>
          <w:lang w:eastAsia="ru-RU"/>
        </w:rPr>
        <w:t xml:space="preserve">.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w:t>
      </w:r>
      <w:r w:rsidRPr="00B3619C">
        <w:rPr>
          <w:rFonts w:eastAsia="Times New Roman"/>
          <w:lang w:eastAsia="ru-RU"/>
        </w:rPr>
        <w:t xml:space="preserve">Федеральным </w:t>
      </w:r>
      <w:hyperlink r:id="rId15" w:history="1">
        <w:r w:rsidRPr="00B3619C">
          <w:rPr>
            <w:rFonts w:eastAsia="Times New Roman"/>
            <w:lang w:eastAsia="ru-RU"/>
          </w:rPr>
          <w:t>законом</w:t>
        </w:r>
      </w:hyperlink>
      <w:r w:rsidRPr="00197EA3">
        <w:rPr>
          <w:rFonts w:eastAsia="Times New Roman"/>
          <w:lang w:eastAsia="ru-RU"/>
        </w:rPr>
        <w:t xml:space="preserve"> предусмотрена документация о закупке);</w:t>
      </w:r>
    </w:p>
    <w:p w14:paraId="2FA3BF4E"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50446E">
        <w:rPr>
          <w:rFonts w:eastAsia="Times New Roman"/>
          <w:lang w:eastAsia="ru-RU"/>
        </w:rPr>
        <w:t>3.2.3</w:t>
      </w:r>
      <w:r w:rsidRPr="00197EA3">
        <w:rPr>
          <w:rFonts w:eastAsia="Times New Roman"/>
          <w:lang w:eastAsia="ru-RU"/>
        </w:rPr>
        <w:t xml:space="preserve">.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w:t>
      </w:r>
      <w:r w:rsidRPr="00B3619C">
        <w:rPr>
          <w:rFonts w:eastAsia="Times New Roman"/>
          <w:lang w:eastAsia="ru-RU"/>
        </w:rPr>
        <w:lastRenderedPageBreak/>
        <w:t xml:space="preserve">Федеральным </w:t>
      </w:r>
      <w:hyperlink r:id="rId16" w:history="1">
        <w:r w:rsidRPr="00B3619C">
          <w:rPr>
            <w:rFonts w:eastAsia="Times New Roman"/>
            <w:lang w:eastAsia="ru-RU"/>
          </w:rPr>
          <w:t>законом</w:t>
        </w:r>
      </w:hyperlink>
      <w:r w:rsidRPr="00197EA3">
        <w:rPr>
          <w:rFonts w:eastAsia="Times New Roman"/>
          <w:lang w:eastAsia="ru-RU"/>
        </w:rPr>
        <w:t xml:space="preserve"> предусмотрена документация о закупке);</w:t>
      </w:r>
    </w:p>
    <w:p w14:paraId="37EECE01"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50446E">
        <w:rPr>
          <w:rFonts w:eastAsia="Times New Roman"/>
          <w:lang w:eastAsia="ru-RU"/>
        </w:rPr>
        <w:t>3.2.4</w:t>
      </w:r>
      <w:r w:rsidRPr="00197EA3">
        <w:rPr>
          <w:rFonts w:eastAsia="Times New Roman"/>
          <w:lang w:eastAsia="ru-RU"/>
        </w:rPr>
        <w:t>. осуществляет оформление и размещение в единой информационной системе протоколов определения поставщика (подрядчика, исполнителя);</w:t>
      </w:r>
    </w:p>
    <w:p w14:paraId="5F61DED1"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50446E">
        <w:rPr>
          <w:rFonts w:eastAsia="Times New Roman"/>
          <w:lang w:eastAsia="ru-RU"/>
        </w:rPr>
        <w:t>3.2.5</w:t>
      </w:r>
      <w:r w:rsidRPr="00197EA3">
        <w:rPr>
          <w:rFonts w:eastAsia="Times New Roman"/>
          <w:lang w:eastAsia="ru-RU"/>
        </w:rPr>
        <w:t>. осуществляет организационно-техническое обеспечение деятельности комиссии по осуществлению закупок;</w:t>
      </w:r>
    </w:p>
    <w:p w14:paraId="48ADEBB1"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50446E">
        <w:rPr>
          <w:rFonts w:eastAsia="Times New Roman"/>
          <w:lang w:eastAsia="ru-RU"/>
        </w:rPr>
        <w:t>3.2.6</w:t>
      </w:r>
      <w:r w:rsidRPr="00197EA3">
        <w:rPr>
          <w:rFonts w:eastAsia="Times New Roman"/>
          <w:lang w:eastAsia="ru-RU"/>
        </w:rPr>
        <w:t xml:space="preserve">. осуществляет привлечение экспертов, экспертных организаций в случаях, </w:t>
      </w:r>
      <w:r w:rsidRPr="00B3619C">
        <w:rPr>
          <w:rFonts w:eastAsia="Times New Roman"/>
          <w:lang w:eastAsia="ru-RU"/>
        </w:rPr>
        <w:t xml:space="preserve">установленных </w:t>
      </w:r>
      <w:hyperlink r:id="rId17" w:history="1">
        <w:r w:rsidRPr="00B3619C">
          <w:rPr>
            <w:rFonts w:eastAsia="Times New Roman"/>
            <w:lang w:eastAsia="ru-RU"/>
          </w:rPr>
          <w:t>статьей 41</w:t>
        </w:r>
      </w:hyperlink>
      <w:r w:rsidRPr="00197EA3">
        <w:rPr>
          <w:rFonts w:eastAsia="Times New Roman"/>
          <w:lang w:eastAsia="ru-RU"/>
        </w:rPr>
        <w:t xml:space="preserve"> Федерального закона.</w:t>
      </w:r>
    </w:p>
    <w:p w14:paraId="5337B121" w14:textId="77777777" w:rsidR="00F57F57" w:rsidRPr="0050446E" w:rsidRDefault="00F57F57" w:rsidP="00F57F57">
      <w:pPr>
        <w:widowControl w:val="0"/>
        <w:autoSpaceDE w:val="0"/>
        <w:autoSpaceDN w:val="0"/>
        <w:adjustRightInd w:val="0"/>
        <w:ind w:firstLine="539"/>
        <w:jc w:val="both"/>
        <w:rPr>
          <w:rFonts w:eastAsia="Times New Roman"/>
          <w:lang w:eastAsia="ru-RU"/>
        </w:rPr>
      </w:pPr>
      <w:r w:rsidRPr="0050446E">
        <w:rPr>
          <w:rFonts w:eastAsia="Times New Roman"/>
          <w:lang w:eastAsia="ru-RU"/>
        </w:rPr>
        <w:t>3.2.7.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 44-ФЗ.</w:t>
      </w:r>
    </w:p>
    <w:p w14:paraId="1A9311F0" w14:textId="77777777" w:rsidR="00F57F57" w:rsidRPr="0050446E" w:rsidRDefault="00F57F57" w:rsidP="00F57F57">
      <w:pPr>
        <w:widowControl w:val="0"/>
        <w:autoSpaceDE w:val="0"/>
        <w:autoSpaceDN w:val="0"/>
        <w:adjustRightInd w:val="0"/>
        <w:ind w:firstLine="539"/>
        <w:jc w:val="both"/>
        <w:rPr>
          <w:rFonts w:eastAsia="Times New Roman"/>
          <w:lang w:eastAsia="ru-RU"/>
        </w:rPr>
      </w:pPr>
    </w:p>
    <w:p w14:paraId="1723DA97" w14:textId="77777777" w:rsidR="00F57F57" w:rsidRPr="00197EA3" w:rsidRDefault="00F57F57" w:rsidP="00F57F57">
      <w:pPr>
        <w:widowControl w:val="0"/>
        <w:autoSpaceDE w:val="0"/>
        <w:autoSpaceDN w:val="0"/>
        <w:adjustRightInd w:val="0"/>
        <w:ind w:firstLine="539"/>
        <w:jc w:val="both"/>
        <w:rPr>
          <w:rFonts w:eastAsia="Times New Roman"/>
          <w:b/>
          <w:lang w:eastAsia="ru-RU"/>
        </w:rPr>
      </w:pPr>
      <w:r w:rsidRPr="00197EA3">
        <w:rPr>
          <w:rFonts w:eastAsia="Times New Roman"/>
          <w:b/>
          <w:lang w:eastAsia="ru-RU"/>
        </w:rPr>
        <w:t>3.3. При заключении контрактов:</w:t>
      </w:r>
    </w:p>
    <w:p w14:paraId="55858163"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7DC18515"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3.3.2. осуществляет рассмотрение протокола разногласий при наличии разногласий по проекту контракта;</w:t>
      </w:r>
    </w:p>
    <w:p w14:paraId="041B79D5"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3.3.3. осуществляет рассмотрение независимой гарантии, представленной в качестве обеспечения исполнения контракта;</w:t>
      </w:r>
    </w:p>
    <w:p w14:paraId="2D1D95F4"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630E869C" w14:textId="77777777" w:rsidR="00F57F57" w:rsidRPr="00B3619C"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 xml:space="preserve">3.3.5. осуществляет подготовку и направление в контрольный орган в сфере закупок предусмотренного </w:t>
      </w:r>
      <w:hyperlink r:id="rId18" w:history="1">
        <w:r w:rsidRPr="00B3619C">
          <w:rPr>
            <w:rFonts w:eastAsia="Times New Roman"/>
            <w:lang w:eastAsia="ru-RU"/>
          </w:rPr>
          <w:t>частью 6 статьи 93</w:t>
        </w:r>
      </w:hyperlink>
      <w:r w:rsidRPr="00B3619C">
        <w:rPr>
          <w:rFonts w:eastAsia="Times New Roman"/>
          <w:lang w:eastAsia="ru-RU"/>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14:paraId="3F4EE7C3" w14:textId="77777777" w:rsidR="00F57F57" w:rsidRPr="00B3619C" w:rsidRDefault="00F57F57" w:rsidP="00F57F57">
      <w:pPr>
        <w:widowControl w:val="0"/>
        <w:autoSpaceDE w:val="0"/>
        <w:autoSpaceDN w:val="0"/>
        <w:adjustRightInd w:val="0"/>
        <w:ind w:firstLine="539"/>
        <w:jc w:val="both"/>
        <w:rPr>
          <w:rFonts w:eastAsia="Times New Roman"/>
          <w:lang w:eastAsia="ru-RU"/>
        </w:rPr>
      </w:pPr>
      <w:r w:rsidRPr="00B3619C">
        <w:rPr>
          <w:rFonts w:eastAsia="Times New Roman"/>
          <w:lang w:eastAsia="ru-RU"/>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9" w:history="1">
        <w:r w:rsidRPr="00B3619C">
          <w:rPr>
            <w:rFonts w:eastAsia="Times New Roman"/>
            <w:lang w:eastAsia="ru-RU"/>
          </w:rPr>
          <w:t>частью 2 статьи 93</w:t>
        </w:r>
      </w:hyperlink>
      <w:r w:rsidRPr="00B3619C">
        <w:rPr>
          <w:rFonts w:eastAsia="Times New Roman"/>
          <w:lang w:eastAsia="ru-RU"/>
        </w:rPr>
        <w:t xml:space="preserve"> Федерального закона;</w:t>
      </w:r>
    </w:p>
    <w:p w14:paraId="511DFC8E" w14:textId="77777777" w:rsidR="00F57F57" w:rsidRPr="00B3619C" w:rsidRDefault="00F57F57" w:rsidP="00F57F57">
      <w:pPr>
        <w:widowControl w:val="0"/>
        <w:autoSpaceDE w:val="0"/>
        <w:autoSpaceDN w:val="0"/>
        <w:adjustRightInd w:val="0"/>
        <w:ind w:firstLine="539"/>
        <w:jc w:val="both"/>
        <w:rPr>
          <w:rFonts w:eastAsia="Times New Roman"/>
          <w:lang w:eastAsia="ru-RU"/>
        </w:rPr>
      </w:pPr>
      <w:r w:rsidRPr="00B3619C">
        <w:rPr>
          <w:rFonts w:eastAsia="Times New Roman"/>
          <w:lang w:eastAsia="ru-RU"/>
        </w:rPr>
        <w:t xml:space="preserve">3.3.7. обеспечивает хранение информации и документов в соответствии с </w:t>
      </w:r>
      <w:hyperlink r:id="rId20" w:history="1">
        <w:r w:rsidRPr="00B3619C">
          <w:rPr>
            <w:rFonts w:eastAsia="Times New Roman"/>
            <w:lang w:eastAsia="ru-RU"/>
          </w:rPr>
          <w:t>частью 15 статьи 4</w:t>
        </w:r>
      </w:hyperlink>
      <w:r w:rsidRPr="00B3619C">
        <w:rPr>
          <w:rFonts w:eastAsia="Times New Roman"/>
          <w:lang w:eastAsia="ru-RU"/>
        </w:rPr>
        <w:t xml:space="preserve"> Федерального закона;</w:t>
      </w:r>
    </w:p>
    <w:p w14:paraId="066EAFD4"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B3619C">
        <w:rPr>
          <w:rFonts w:eastAsia="Times New Roman"/>
          <w:lang w:eastAsia="ru-RU"/>
        </w:rPr>
        <w:t xml:space="preserve">3.3.8. обеспечивает заключение контракта с участником закупки, в том </w:t>
      </w:r>
      <w:proofErr w:type="gramStart"/>
      <w:r w:rsidRPr="00B3619C">
        <w:rPr>
          <w:rFonts w:eastAsia="Times New Roman"/>
          <w:lang w:eastAsia="ru-RU"/>
        </w:rPr>
        <w:t>числе</w:t>
      </w:r>
      <w:proofErr w:type="gramEnd"/>
      <w:r w:rsidRPr="00B3619C">
        <w:rPr>
          <w:rFonts w:eastAsia="Times New Roman"/>
          <w:lang w:eastAsia="ru-RU"/>
        </w:rPr>
        <w:t xml:space="preserve"> с которым заключается контракт в случае уклонения победителя определения (поставщика (подрядчи</w:t>
      </w:r>
      <w:r w:rsidRPr="00197EA3">
        <w:rPr>
          <w:rFonts w:eastAsia="Times New Roman"/>
          <w:lang w:eastAsia="ru-RU"/>
        </w:rPr>
        <w:t>ка, исполнителя) от заключения контракта;</w:t>
      </w:r>
    </w:p>
    <w:p w14:paraId="5F5BFC21"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66E46CF4" w14:textId="77777777" w:rsidR="00F57F57" w:rsidRPr="0050446E" w:rsidRDefault="00F57F57" w:rsidP="00F57F57">
      <w:pPr>
        <w:widowControl w:val="0"/>
        <w:autoSpaceDE w:val="0"/>
        <w:autoSpaceDN w:val="0"/>
        <w:adjustRightInd w:val="0"/>
        <w:ind w:firstLine="539"/>
        <w:jc w:val="both"/>
        <w:rPr>
          <w:rFonts w:eastAsia="Times New Roman"/>
          <w:b/>
          <w:lang w:eastAsia="ru-RU"/>
        </w:rPr>
      </w:pPr>
    </w:p>
    <w:p w14:paraId="6434CD37" w14:textId="77777777" w:rsidR="00F57F57" w:rsidRPr="00197EA3" w:rsidRDefault="00F57F57" w:rsidP="00F57F57">
      <w:pPr>
        <w:widowControl w:val="0"/>
        <w:autoSpaceDE w:val="0"/>
        <w:autoSpaceDN w:val="0"/>
        <w:adjustRightInd w:val="0"/>
        <w:ind w:firstLine="539"/>
        <w:jc w:val="both"/>
        <w:rPr>
          <w:rFonts w:eastAsia="Times New Roman"/>
          <w:b/>
          <w:lang w:eastAsia="ru-RU"/>
        </w:rPr>
      </w:pPr>
      <w:r w:rsidRPr="00197EA3">
        <w:rPr>
          <w:rFonts w:eastAsia="Times New Roman"/>
          <w:b/>
          <w:lang w:eastAsia="ru-RU"/>
        </w:rPr>
        <w:t>3.4. При исполнении, изменении, расторжении контракта:</w:t>
      </w:r>
    </w:p>
    <w:p w14:paraId="58B1AB7E"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3.4.1. осуществляет рассмотрение независимой гарантии, представленной в качестве обеспечения гарантийного обязательства;</w:t>
      </w:r>
    </w:p>
    <w:p w14:paraId="330CEBEC"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3.4.2. обеспечивает исполнение условий контракта в части выплаты аванса (если контрактом предусмотрена выплата аванса);</w:t>
      </w:r>
    </w:p>
    <w:p w14:paraId="11C38CD6"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15FEA7E4"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657B8781"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 xml:space="preserve">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w:t>
      </w:r>
      <w:r w:rsidRPr="00197EA3">
        <w:rPr>
          <w:rFonts w:eastAsia="Times New Roman"/>
          <w:lang w:eastAsia="ru-RU"/>
        </w:rPr>
        <w:lastRenderedPageBreak/>
        <w:t>отдельного этапа исполнения контракта;</w:t>
      </w:r>
    </w:p>
    <w:p w14:paraId="4F0A4A1C"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58CA03BD"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58FE5542" w14:textId="77777777" w:rsidR="00F57F57" w:rsidRPr="00197EA3" w:rsidRDefault="00F57F57" w:rsidP="00F57F57">
      <w:pPr>
        <w:widowControl w:val="0"/>
        <w:autoSpaceDE w:val="0"/>
        <w:autoSpaceDN w:val="0"/>
        <w:adjustRightInd w:val="0"/>
        <w:ind w:firstLine="539"/>
        <w:jc w:val="both"/>
        <w:rPr>
          <w:rFonts w:eastAsia="Times New Roman"/>
          <w:lang w:eastAsia="ru-RU"/>
        </w:rPr>
      </w:pPr>
      <w:r w:rsidRPr="00197EA3">
        <w:rPr>
          <w:rFonts w:eastAsia="Times New Roman"/>
          <w:lang w:eastAsia="ru-RU"/>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30199886" w14:textId="77777777" w:rsidR="00F57F57" w:rsidRPr="00B3619C" w:rsidRDefault="00F57F57" w:rsidP="00F57F57">
      <w:pPr>
        <w:widowControl w:val="0"/>
        <w:autoSpaceDE w:val="0"/>
        <w:autoSpaceDN w:val="0"/>
        <w:adjustRightInd w:val="0"/>
        <w:ind w:firstLine="539"/>
        <w:jc w:val="both"/>
        <w:rPr>
          <w:rFonts w:eastAsia="Times New Roman"/>
          <w:lang w:eastAsia="ru-RU"/>
        </w:rPr>
      </w:pPr>
      <w:proofErr w:type="gramStart"/>
      <w:r w:rsidRPr="00197EA3">
        <w:rPr>
          <w:rFonts w:eastAsia="Times New Roman"/>
          <w:lang w:eastAsia="ru-RU"/>
        </w:rPr>
        <w:t xml:space="preserve">3.4.6. взаимодействует с поставщиком (подрядчиком, исполнителем) при изменении, расторжении контракта в соответствии </w:t>
      </w:r>
      <w:r w:rsidRPr="00B3619C">
        <w:rPr>
          <w:rFonts w:eastAsia="Times New Roman"/>
          <w:lang w:eastAsia="ru-RU"/>
        </w:rPr>
        <w:t xml:space="preserve">со </w:t>
      </w:r>
      <w:hyperlink r:id="rId21" w:history="1">
        <w:r w:rsidRPr="00B3619C">
          <w:rPr>
            <w:rFonts w:eastAsia="Times New Roman"/>
            <w:lang w:eastAsia="ru-RU"/>
          </w:rPr>
          <w:t>статьей 95</w:t>
        </w:r>
      </w:hyperlink>
      <w:r w:rsidRPr="00B3619C">
        <w:rPr>
          <w:rFonts w:eastAsia="Times New Roman"/>
          <w:lang w:eastAsia="ru-RU"/>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B3619C">
        <w:rPr>
          <w:rFonts w:eastAsia="Times New Roman"/>
          <w:lang w:eastAsia="ru-RU"/>
        </w:rPr>
        <w:t xml:space="preserve"> ненадлежащего исполнения поставщиком (подрядчиком, исполнителем) обязательств, предусмотренных контрактом, </w:t>
      </w:r>
      <w:proofErr w:type="gramStart"/>
      <w:r w:rsidRPr="00B3619C">
        <w:rPr>
          <w:rFonts w:eastAsia="Times New Roman"/>
          <w:lang w:eastAsia="ru-RU"/>
        </w:rPr>
        <w:t>совершении</w:t>
      </w:r>
      <w:proofErr w:type="gramEnd"/>
      <w:r w:rsidRPr="00B3619C">
        <w:rPr>
          <w:rFonts w:eastAsia="Times New Roman"/>
          <w:lang w:eastAsia="ru-RU"/>
        </w:rPr>
        <w:t xml:space="preserve"> иных действий в случае нарушения поставщиком (подрядчиком, исполнителем) или заказчиком условий контракта;</w:t>
      </w:r>
    </w:p>
    <w:p w14:paraId="60FD1476" w14:textId="77777777" w:rsidR="00F57F57" w:rsidRPr="00B3619C" w:rsidRDefault="00F57F57" w:rsidP="00F57F57">
      <w:pPr>
        <w:widowControl w:val="0"/>
        <w:autoSpaceDE w:val="0"/>
        <w:autoSpaceDN w:val="0"/>
        <w:adjustRightInd w:val="0"/>
        <w:ind w:firstLine="539"/>
        <w:jc w:val="both"/>
        <w:rPr>
          <w:rFonts w:eastAsia="Times New Roman"/>
          <w:lang w:eastAsia="ru-RU"/>
        </w:rPr>
      </w:pPr>
      <w:proofErr w:type="gramStart"/>
      <w:r w:rsidRPr="00B3619C">
        <w:rPr>
          <w:rFonts w:eastAsia="Times New Roman"/>
          <w:lang w:eastAsia="ru-RU"/>
        </w:rPr>
        <w:t xml:space="preserve">3.4.7. направляет в порядке, предусмотренном </w:t>
      </w:r>
      <w:hyperlink r:id="rId22" w:history="1">
        <w:r w:rsidRPr="00B3619C">
          <w:rPr>
            <w:rFonts w:eastAsia="Times New Roman"/>
            <w:lang w:eastAsia="ru-RU"/>
          </w:rPr>
          <w:t>статьей 104</w:t>
        </w:r>
      </w:hyperlink>
      <w:r w:rsidRPr="00B3619C">
        <w:rPr>
          <w:rFonts w:eastAsia="Times New Roman"/>
          <w:lang w:eastAsia="ru-RU"/>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14:paraId="6806CD27" w14:textId="77777777" w:rsidR="00F57F57" w:rsidRPr="00B3619C" w:rsidRDefault="00F57F57" w:rsidP="00F57F57">
      <w:pPr>
        <w:widowControl w:val="0"/>
        <w:autoSpaceDE w:val="0"/>
        <w:autoSpaceDN w:val="0"/>
        <w:adjustRightInd w:val="0"/>
        <w:ind w:firstLine="539"/>
        <w:jc w:val="both"/>
        <w:rPr>
          <w:rFonts w:eastAsia="Times New Roman"/>
          <w:lang w:eastAsia="ru-RU"/>
        </w:rPr>
      </w:pPr>
      <w:proofErr w:type="gramStart"/>
      <w:r w:rsidRPr="00B3619C">
        <w:rPr>
          <w:rFonts w:eastAsia="Times New Roman"/>
          <w:lang w:eastAsia="ru-RU"/>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3" w:history="1">
        <w:r w:rsidRPr="00B3619C">
          <w:rPr>
            <w:rFonts w:eastAsia="Times New Roman"/>
            <w:lang w:eastAsia="ru-RU"/>
          </w:rPr>
          <w:t>частью 27 статьи 34</w:t>
        </w:r>
      </w:hyperlink>
      <w:r w:rsidRPr="00B3619C">
        <w:rPr>
          <w:rFonts w:eastAsia="Times New Roman"/>
          <w:lang w:eastAsia="ru-RU"/>
        </w:rPr>
        <w:t xml:space="preserve"> Федерального закона;</w:t>
      </w:r>
      <w:proofErr w:type="gramEnd"/>
    </w:p>
    <w:p w14:paraId="67F94CA6" w14:textId="77777777" w:rsidR="00F57F57" w:rsidRPr="00B3619C" w:rsidRDefault="00F57F57" w:rsidP="00F57F57">
      <w:pPr>
        <w:widowControl w:val="0"/>
        <w:autoSpaceDE w:val="0"/>
        <w:autoSpaceDN w:val="0"/>
        <w:adjustRightInd w:val="0"/>
        <w:ind w:firstLine="539"/>
        <w:jc w:val="both"/>
        <w:rPr>
          <w:rFonts w:eastAsia="Times New Roman"/>
          <w:lang w:eastAsia="ru-RU"/>
        </w:rPr>
      </w:pPr>
      <w:r w:rsidRPr="00B3619C">
        <w:rPr>
          <w:rFonts w:eastAsia="Times New Roman"/>
          <w:lang w:eastAsia="ru-RU"/>
        </w:rPr>
        <w:t xml:space="preserve">3.4.9. обеспечивает одностороннее расторжение контракта в порядке, предусмотренном </w:t>
      </w:r>
      <w:hyperlink r:id="rId24" w:history="1">
        <w:r w:rsidRPr="00B3619C">
          <w:rPr>
            <w:rFonts w:eastAsia="Times New Roman"/>
            <w:lang w:eastAsia="ru-RU"/>
          </w:rPr>
          <w:t>статьей 95</w:t>
        </w:r>
      </w:hyperlink>
      <w:r w:rsidRPr="00B3619C">
        <w:rPr>
          <w:rFonts w:eastAsia="Times New Roman"/>
          <w:lang w:eastAsia="ru-RU"/>
        </w:rPr>
        <w:t xml:space="preserve"> Федерального закона.</w:t>
      </w:r>
    </w:p>
    <w:p w14:paraId="61FE6354" w14:textId="77777777" w:rsidR="00F57F57" w:rsidRPr="00B3619C" w:rsidRDefault="00F57F57" w:rsidP="00F57F57">
      <w:pPr>
        <w:widowControl w:val="0"/>
        <w:autoSpaceDE w:val="0"/>
        <w:autoSpaceDN w:val="0"/>
        <w:adjustRightInd w:val="0"/>
        <w:ind w:firstLine="539"/>
        <w:jc w:val="both"/>
        <w:rPr>
          <w:rFonts w:eastAsia="Times New Roman"/>
          <w:lang w:eastAsia="ru-RU"/>
        </w:rPr>
      </w:pPr>
    </w:p>
    <w:p w14:paraId="77358459" w14:textId="77777777" w:rsidR="00F57F57" w:rsidRPr="00B3619C" w:rsidRDefault="00F57F57" w:rsidP="00F57F57">
      <w:pPr>
        <w:widowControl w:val="0"/>
        <w:autoSpaceDE w:val="0"/>
        <w:autoSpaceDN w:val="0"/>
        <w:adjustRightInd w:val="0"/>
        <w:ind w:firstLine="539"/>
        <w:jc w:val="both"/>
        <w:rPr>
          <w:rFonts w:eastAsia="Times New Roman"/>
          <w:lang w:eastAsia="ru-RU"/>
        </w:rPr>
      </w:pPr>
      <w:r w:rsidRPr="00B3619C">
        <w:rPr>
          <w:rFonts w:eastAsia="Times New Roman"/>
          <w:b/>
          <w:lang w:eastAsia="ru-RU"/>
        </w:rPr>
        <w:t xml:space="preserve">3.5. Осуществляет иные функции и полномочия, предусмотренные Федеральным </w:t>
      </w:r>
      <w:hyperlink r:id="rId25" w:history="1">
        <w:r w:rsidRPr="00B3619C">
          <w:rPr>
            <w:rFonts w:eastAsia="Times New Roman"/>
            <w:b/>
            <w:lang w:eastAsia="ru-RU"/>
          </w:rPr>
          <w:t>законом</w:t>
        </w:r>
      </w:hyperlink>
      <w:r w:rsidRPr="00B3619C">
        <w:rPr>
          <w:rFonts w:eastAsia="Times New Roman"/>
          <w:lang w:eastAsia="ru-RU"/>
        </w:rPr>
        <w:t>, в том числе:</w:t>
      </w:r>
    </w:p>
    <w:p w14:paraId="5B234DAE" w14:textId="77777777" w:rsidR="00F57F57" w:rsidRPr="00B3619C" w:rsidRDefault="00F57F57" w:rsidP="00F57F57">
      <w:pPr>
        <w:widowControl w:val="0"/>
        <w:autoSpaceDE w:val="0"/>
        <w:autoSpaceDN w:val="0"/>
        <w:adjustRightInd w:val="0"/>
        <w:ind w:firstLine="539"/>
        <w:jc w:val="both"/>
        <w:rPr>
          <w:rFonts w:eastAsia="Times New Roman"/>
          <w:lang w:eastAsia="ru-RU"/>
        </w:rPr>
      </w:pPr>
      <w:r w:rsidRPr="00B3619C">
        <w:rPr>
          <w:rFonts w:eastAsia="Times New Roman"/>
          <w:lang w:eastAsia="ru-RU"/>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7467F615" w14:textId="77777777" w:rsidR="00F57F57" w:rsidRPr="00B3619C" w:rsidRDefault="00F57F57" w:rsidP="00F57F57">
      <w:pPr>
        <w:widowControl w:val="0"/>
        <w:autoSpaceDE w:val="0"/>
        <w:autoSpaceDN w:val="0"/>
        <w:adjustRightInd w:val="0"/>
        <w:ind w:firstLine="539"/>
        <w:jc w:val="both"/>
        <w:rPr>
          <w:rFonts w:eastAsia="Times New Roman"/>
          <w:lang w:eastAsia="ru-RU"/>
        </w:rPr>
      </w:pPr>
      <w:r w:rsidRPr="00B3619C">
        <w:rPr>
          <w:rFonts w:eastAsia="Times New Roman"/>
          <w:lang w:eastAsia="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535876B8" w14:textId="77777777" w:rsidR="00F57F57" w:rsidRPr="00B3619C" w:rsidRDefault="00F57F57" w:rsidP="00F57F57">
      <w:pPr>
        <w:widowControl w:val="0"/>
        <w:autoSpaceDE w:val="0"/>
        <w:autoSpaceDN w:val="0"/>
        <w:adjustRightInd w:val="0"/>
        <w:ind w:firstLine="539"/>
        <w:jc w:val="both"/>
        <w:rPr>
          <w:rFonts w:eastAsia="Times New Roman"/>
          <w:lang w:eastAsia="ru-RU"/>
        </w:rPr>
      </w:pPr>
      <w:r w:rsidRPr="00B3619C">
        <w:rPr>
          <w:rFonts w:eastAsia="Times New Roman"/>
          <w:lang w:eastAsia="ru-RU"/>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B3619C">
        <w:rPr>
          <w:rFonts w:eastAsia="Times New Roman"/>
          <w:lang w:eastAsia="ru-RU"/>
        </w:rPr>
        <w:t>.Р</w:t>
      </w:r>
      <w:proofErr w:type="gramEnd"/>
      <w:r w:rsidRPr="00B3619C">
        <w:rPr>
          <w:rFonts w:eastAsia="Times New Roman"/>
          <w:lang w:eastAsia="ru-RU"/>
        </w:rPr>
        <w:t>Ф", фондов содействия кредитованию (</w:t>
      </w:r>
      <w:proofErr w:type="gramStart"/>
      <w:r w:rsidRPr="00B3619C">
        <w:rPr>
          <w:rFonts w:eastAsia="Times New Roman"/>
          <w:lang w:eastAsia="ru-RU"/>
        </w:rPr>
        <w:t xml:space="preserve">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r w:rsidRPr="00B3619C">
        <w:rPr>
          <w:rFonts w:eastAsia="Times New Roman"/>
          <w:lang w:eastAsia="ru-RU"/>
        </w:rPr>
        <w:lastRenderedPageBreak/>
        <w:t xml:space="preserve">Федеральным </w:t>
      </w:r>
      <w:hyperlink r:id="rId26" w:history="1">
        <w:r w:rsidRPr="00B3619C">
          <w:rPr>
            <w:rFonts w:eastAsia="Times New Roman"/>
            <w:lang w:eastAsia="ru-RU"/>
          </w:rPr>
          <w:t>законом</w:t>
        </w:r>
      </w:hyperlink>
      <w:r w:rsidRPr="00B3619C">
        <w:rPr>
          <w:rFonts w:eastAsia="Times New Roman"/>
          <w:lang w:eastAsia="ru-RU"/>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27" w:history="1">
        <w:r w:rsidRPr="00B3619C">
          <w:rPr>
            <w:rFonts w:eastAsia="Times New Roman"/>
            <w:lang w:eastAsia="ru-RU"/>
          </w:rPr>
          <w:t>законом</w:t>
        </w:r>
      </w:hyperlink>
      <w:r w:rsidRPr="00B3619C">
        <w:rPr>
          <w:rFonts w:eastAsia="Times New Roman"/>
          <w:lang w:eastAsia="ru-RU"/>
        </w:rPr>
        <w:t>) если такие действия (бездействие) нарушают права и законные интересы участника закупки, а также осуществляет подготовку материалов</w:t>
      </w:r>
      <w:proofErr w:type="gramEnd"/>
      <w:r w:rsidRPr="00B3619C">
        <w:rPr>
          <w:rFonts w:eastAsia="Times New Roman"/>
          <w:lang w:eastAsia="ru-RU"/>
        </w:rPr>
        <w:t xml:space="preserve"> в рамках </w:t>
      </w:r>
      <w:proofErr w:type="spellStart"/>
      <w:r w:rsidRPr="00B3619C">
        <w:rPr>
          <w:rFonts w:eastAsia="Times New Roman"/>
          <w:lang w:eastAsia="ru-RU"/>
        </w:rPr>
        <w:t>претензионно</w:t>
      </w:r>
      <w:proofErr w:type="spellEnd"/>
      <w:r w:rsidRPr="00B3619C">
        <w:rPr>
          <w:rFonts w:eastAsia="Times New Roman"/>
          <w:lang w:eastAsia="ru-RU"/>
        </w:rPr>
        <w:t>-исковой работы;</w:t>
      </w:r>
    </w:p>
    <w:p w14:paraId="03CF4AB0" w14:textId="77777777" w:rsidR="00F57F57" w:rsidRPr="00B3619C" w:rsidRDefault="00F57F57" w:rsidP="00F57F57">
      <w:pPr>
        <w:widowControl w:val="0"/>
        <w:autoSpaceDE w:val="0"/>
        <w:autoSpaceDN w:val="0"/>
        <w:adjustRightInd w:val="0"/>
        <w:spacing w:before="300"/>
        <w:ind w:firstLine="540"/>
        <w:jc w:val="both"/>
        <w:rPr>
          <w:rFonts w:eastAsia="Times New Roman"/>
          <w:lang w:eastAsia="ru-RU"/>
        </w:rPr>
      </w:pPr>
      <w:r w:rsidRPr="00B3619C">
        <w:rPr>
          <w:rFonts w:eastAsia="Times New Roman"/>
          <w:lang w:eastAsia="ru-RU"/>
        </w:rPr>
        <w:t xml:space="preserve">3.5.4. при централизации закупок в соответствии со </w:t>
      </w:r>
      <w:hyperlink r:id="rId28" w:history="1">
        <w:r w:rsidRPr="00B3619C">
          <w:rPr>
            <w:rFonts w:eastAsia="Times New Roman"/>
            <w:lang w:eastAsia="ru-RU"/>
          </w:rPr>
          <w:t>статьей 26</w:t>
        </w:r>
      </w:hyperlink>
      <w:r w:rsidRPr="00B3619C">
        <w:rPr>
          <w:rFonts w:eastAsia="Times New Roman"/>
          <w:lang w:eastAsia="ru-RU"/>
        </w:rPr>
        <w:t xml:space="preserve"> Федерального закона осуществляет предусмотренные Федеральным </w:t>
      </w:r>
      <w:hyperlink r:id="rId29" w:history="1">
        <w:r w:rsidRPr="00B3619C">
          <w:rPr>
            <w:rFonts w:eastAsia="Times New Roman"/>
            <w:lang w:eastAsia="ru-RU"/>
          </w:rPr>
          <w:t>законом</w:t>
        </w:r>
      </w:hyperlink>
      <w:r w:rsidRPr="00B3619C">
        <w:rPr>
          <w:rFonts w:eastAsia="Times New Roman"/>
          <w:lang w:eastAsia="ru-RU"/>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14:paraId="4270ED3F" w14:textId="77777777" w:rsidR="00F57F57" w:rsidRPr="00B3619C" w:rsidRDefault="00F57F57" w:rsidP="00F57F57">
      <w:pPr>
        <w:widowControl w:val="0"/>
        <w:autoSpaceDE w:val="0"/>
        <w:autoSpaceDN w:val="0"/>
        <w:adjustRightInd w:val="0"/>
        <w:jc w:val="both"/>
        <w:rPr>
          <w:rFonts w:eastAsia="Times New Roman"/>
          <w:lang w:eastAsia="ru-RU"/>
        </w:rPr>
      </w:pPr>
    </w:p>
    <w:p w14:paraId="014A6348" w14:textId="77777777" w:rsidR="00F57F57" w:rsidRPr="0050446E" w:rsidRDefault="00F57F57" w:rsidP="00F57F57">
      <w:pPr>
        <w:pStyle w:val="ConsPlusNormal"/>
        <w:jc w:val="both"/>
      </w:pPr>
    </w:p>
    <w:p w14:paraId="1DCF6905" w14:textId="77777777" w:rsidR="00F57F57" w:rsidRPr="0050446E" w:rsidRDefault="00F57F57" w:rsidP="00F57F57">
      <w:pPr>
        <w:pStyle w:val="ConsPlusNormal"/>
        <w:ind w:firstLine="540"/>
        <w:jc w:val="both"/>
      </w:pPr>
    </w:p>
    <w:p w14:paraId="74314FB9" w14:textId="77777777" w:rsidR="004F2132" w:rsidRPr="0050446E" w:rsidRDefault="004F2132" w:rsidP="004F2132"/>
    <w:sectPr w:rsidR="004F2132" w:rsidRPr="0050446E" w:rsidSect="00BB6C62">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3576C"/>
    <w:multiLevelType w:val="hybridMultilevel"/>
    <w:tmpl w:val="76A03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BC"/>
    <w:rsid w:val="000840EB"/>
    <w:rsid w:val="0015135A"/>
    <w:rsid w:val="00197EA3"/>
    <w:rsid w:val="001F3E03"/>
    <w:rsid w:val="003A3878"/>
    <w:rsid w:val="004F2132"/>
    <w:rsid w:val="0050446E"/>
    <w:rsid w:val="00557E65"/>
    <w:rsid w:val="007455F8"/>
    <w:rsid w:val="00785019"/>
    <w:rsid w:val="008629ED"/>
    <w:rsid w:val="008C2122"/>
    <w:rsid w:val="008D50EB"/>
    <w:rsid w:val="008D66D6"/>
    <w:rsid w:val="00907616"/>
    <w:rsid w:val="00927858"/>
    <w:rsid w:val="009547AB"/>
    <w:rsid w:val="00A6734F"/>
    <w:rsid w:val="00AF1491"/>
    <w:rsid w:val="00B3619C"/>
    <w:rsid w:val="00BB6C62"/>
    <w:rsid w:val="00C23247"/>
    <w:rsid w:val="00C77181"/>
    <w:rsid w:val="00D5124E"/>
    <w:rsid w:val="00D6757A"/>
    <w:rsid w:val="00E06FBC"/>
    <w:rsid w:val="00E51646"/>
    <w:rsid w:val="00E73835"/>
    <w:rsid w:val="00F5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81"/>
    <w:rPr>
      <w:rFonts w:eastAsia="SimSun"/>
      <w:sz w:val="24"/>
      <w:szCs w:val="24"/>
      <w:lang w:eastAsia="zh-CN"/>
    </w:rPr>
  </w:style>
  <w:style w:type="paragraph" w:styleId="3">
    <w:name w:val="heading 3"/>
    <w:basedOn w:val="a"/>
    <w:link w:val="30"/>
    <w:qFormat/>
    <w:rsid w:val="00C77181"/>
    <w:pPr>
      <w:spacing w:before="100" w:beforeAutospacing="1" w:after="100" w:afterAutospacing="1"/>
      <w:outlineLvl w:val="2"/>
    </w:pPr>
    <w:rPr>
      <w:rFonts w:eastAsia="Times New Roman"/>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77181"/>
    <w:rPr>
      <w:b/>
      <w:bCs/>
      <w:sz w:val="27"/>
      <w:szCs w:val="27"/>
    </w:rPr>
  </w:style>
  <w:style w:type="paragraph" w:styleId="a3">
    <w:name w:val="Title"/>
    <w:aliases w:val="Знак Знак,Знак"/>
    <w:basedOn w:val="a"/>
    <w:link w:val="a4"/>
    <w:uiPriority w:val="99"/>
    <w:qFormat/>
    <w:rsid w:val="00C77181"/>
    <w:pPr>
      <w:jc w:val="center"/>
    </w:pPr>
    <w:rPr>
      <w:rFonts w:ascii="Courier New" w:eastAsia="Times New Roman" w:hAnsi="Courier New" w:cs="Courier New"/>
      <w:b/>
      <w:bCs/>
      <w:sz w:val="16"/>
      <w:szCs w:val="20"/>
      <w:lang w:eastAsia="ru-RU"/>
    </w:rPr>
  </w:style>
  <w:style w:type="character" w:customStyle="1" w:styleId="a4">
    <w:name w:val="Название Знак"/>
    <w:aliases w:val="Знак Знак Знак,Знак Знак1"/>
    <w:link w:val="a3"/>
    <w:uiPriority w:val="99"/>
    <w:rsid w:val="00C77181"/>
    <w:rPr>
      <w:rFonts w:ascii="Courier New" w:hAnsi="Courier New" w:cs="Courier New"/>
      <w:b/>
      <w:bCs/>
      <w:sz w:val="16"/>
      <w:lang w:eastAsia="ru-RU"/>
    </w:rPr>
  </w:style>
  <w:style w:type="character" w:styleId="a5">
    <w:name w:val="Strong"/>
    <w:uiPriority w:val="22"/>
    <w:qFormat/>
    <w:rsid w:val="00C77181"/>
    <w:rPr>
      <w:b/>
      <w:bCs/>
    </w:rPr>
  </w:style>
  <w:style w:type="character" w:styleId="a6">
    <w:name w:val="Emphasis"/>
    <w:uiPriority w:val="20"/>
    <w:qFormat/>
    <w:rsid w:val="00C77181"/>
    <w:rPr>
      <w:i/>
      <w:iCs/>
    </w:rPr>
  </w:style>
  <w:style w:type="paragraph" w:styleId="a7">
    <w:name w:val="List Paragraph"/>
    <w:basedOn w:val="a"/>
    <w:uiPriority w:val="34"/>
    <w:qFormat/>
    <w:rsid w:val="00C77181"/>
    <w:pPr>
      <w:spacing w:after="200" w:line="276" w:lineRule="auto"/>
      <w:ind w:left="720"/>
      <w:contextualSpacing/>
    </w:pPr>
    <w:rPr>
      <w:rFonts w:ascii="Calibri" w:eastAsia="Calibri" w:hAnsi="Calibri"/>
      <w:sz w:val="22"/>
      <w:szCs w:val="22"/>
      <w:lang w:eastAsia="en-US"/>
    </w:rPr>
  </w:style>
  <w:style w:type="character" w:styleId="a8">
    <w:name w:val="annotation reference"/>
    <w:basedOn w:val="a0"/>
    <w:uiPriority w:val="99"/>
    <w:semiHidden/>
    <w:unhideWhenUsed/>
    <w:rsid w:val="00AF1491"/>
    <w:rPr>
      <w:sz w:val="16"/>
      <w:szCs w:val="16"/>
    </w:rPr>
  </w:style>
  <w:style w:type="paragraph" w:styleId="a9">
    <w:name w:val="annotation text"/>
    <w:basedOn w:val="a"/>
    <w:link w:val="aa"/>
    <w:uiPriority w:val="99"/>
    <w:semiHidden/>
    <w:unhideWhenUsed/>
    <w:rsid w:val="00AF1491"/>
    <w:rPr>
      <w:sz w:val="20"/>
      <w:szCs w:val="20"/>
    </w:rPr>
  </w:style>
  <w:style w:type="character" w:customStyle="1" w:styleId="aa">
    <w:name w:val="Текст примечания Знак"/>
    <w:basedOn w:val="a0"/>
    <w:link w:val="a9"/>
    <w:uiPriority w:val="99"/>
    <w:semiHidden/>
    <w:rsid w:val="00AF1491"/>
    <w:rPr>
      <w:rFonts w:eastAsia="SimSun"/>
      <w:lang w:eastAsia="zh-CN"/>
    </w:rPr>
  </w:style>
  <w:style w:type="paragraph" w:styleId="ab">
    <w:name w:val="annotation subject"/>
    <w:basedOn w:val="a9"/>
    <w:next w:val="a9"/>
    <w:link w:val="ac"/>
    <w:uiPriority w:val="99"/>
    <w:semiHidden/>
    <w:unhideWhenUsed/>
    <w:rsid w:val="00AF1491"/>
    <w:rPr>
      <w:b/>
      <w:bCs/>
    </w:rPr>
  </w:style>
  <w:style w:type="character" w:customStyle="1" w:styleId="ac">
    <w:name w:val="Тема примечания Знак"/>
    <w:basedOn w:val="aa"/>
    <w:link w:val="ab"/>
    <w:uiPriority w:val="99"/>
    <w:semiHidden/>
    <w:rsid w:val="00AF1491"/>
    <w:rPr>
      <w:rFonts w:eastAsia="SimSun"/>
      <w:b/>
      <w:bCs/>
      <w:lang w:eastAsia="zh-CN"/>
    </w:rPr>
  </w:style>
  <w:style w:type="paragraph" w:styleId="ad">
    <w:name w:val="Balloon Text"/>
    <w:basedOn w:val="a"/>
    <w:link w:val="ae"/>
    <w:uiPriority w:val="99"/>
    <w:semiHidden/>
    <w:unhideWhenUsed/>
    <w:rsid w:val="00AF1491"/>
    <w:rPr>
      <w:rFonts w:ascii="Tahoma" w:hAnsi="Tahoma" w:cs="Tahoma"/>
      <w:sz w:val="16"/>
      <w:szCs w:val="16"/>
    </w:rPr>
  </w:style>
  <w:style w:type="character" w:customStyle="1" w:styleId="ae">
    <w:name w:val="Текст выноски Знак"/>
    <w:basedOn w:val="a0"/>
    <w:link w:val="ad"/>
    <w:uiPriority w:val="99"/>
    <w:semiHidden/>
    <w:rsid w:val="00AF1491"/>
    <w:rPr>
      <w:rFonts w:ascii="Tahoma" w:eastAsia="SimSun" w:hAnsi="Tahoma" w:cs="Tahoma"/>
      <w:sz w:val="16"/>
      <w:szCs w:val="16"/>
      <w:lang w:eastAsia="zh-CN"/>
    </w:rPr>
  </w:style>
  <w:style w:type="table" w:styleId="af">
    <w:name w:val="Table Grid"/>
    <w:basedOn w:val="a1"/>
    <w:uiPriority w:val="59"/>
    <w:rsid w:val="00A67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15135A"/>
    <w:rPr>
      <w:color w:val="0000FF" w:themeColor="hyperlink"/>
      <w:u w:val="single"/>
    </w:rPr>
  </w:style>
  <w:style w:type="paragraph" w:customStyle="1" w:styleId="ConsPlusNormal">
    <w:name w:val="ConsPlusNormal"/>
    <w:rsid w:val="0015135A"/>
    <w:pPr>
      <w:widowControl w:val="0"/>
      <w:autoSpaceDE w:val="0"/>
      <w:autoSpaceDN w:val="0"/>
      <w:adjustRightInd w:val="0"/>
    </w:pPr>
    <w:rPr>
      <w:rFonts w:eastAsia="Times New Roman"/>
      <w:sz w:val="24"/>
      <w:szCs w:val="24"/>
      <w:lang w:eastAsia="ru-RU"/>
    </w:rPr>
  </w:style>
  <w:style w:type="paragraph" w:customStyle="1" w:styleId="ConsPlusTitle">
    <w:name w:val="ConsPlusTitle"/>
    <w:uiPriority w:val="99"/>
    <w:rsid w:val="00197EA3"/>
    <w:pPr>
      <w:widowControl w:val="0"/>
      <w:autoSpaceDE w:val="0"/>
      <w:autoSpaceDN w:val="0"/>
      <w:adjustRightInd w:val="0"/>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81"/>
    <w:rPr>
      <w:rFonts w:eastAsia="SimSun"/>
      <w:sz w:val="24"/>
      <w:szCs w:val="24"/>
      <w:lang w:eastAsia="zh-CN"/>
    </w:rPr>
  </w:style>
  <w:style w:type="paragraph" w:styleId="3">
    <w:name w:val="heading 3"/>
    <w:basedOn w:val="a"/>
    <w:link w:val="30"/>
    <w:qFormat/>
    <w:rsid w:val="00C77181"/>
    <w:pPr>
      <w:spacing w:before="100" w:beforeAutospacing="1" w:after="100" w:afterAutospacing="1"/>
      <w:outlineLvl w:val="2"/>
    </w:pPr>
    <w:rPr>
      <w:rFonts w:eastAsia="Times New Roman"/>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77181"/>
    <w:rPr>
      <w:b/>
      <w:bCs/>
      <w:sz w:val="27"/>
      <w:szCs w:val="27"/>
    </w:rPr>
  </w:style>
  <w:style w:type="paragraph" w:styleId="a3">
    <w:name w:val="Title"/>
    <w:aliases w:val="Знак Знак,Знак"/>
    <w:basedOn w:val="a"/>
    <w:link w:val="a4"/>
    <w:uiPriority w:val="99"/>
    <w:qFormat/>
    <w:rsid w:val="00C77181"/>
    <w:pPr>
      <w:jc w:val="center"/>
    </w:pPr>
    <w:rPr>
      <w:rFonts w:ascii="Courier New" w:eastAsia="Times New Roman" w:hAnsi="Courier New" w:cs="Courier New"/>
      <w:b/>
      <w:bCs/>
      <w:sz w:val="16"/>
      <w:szCs w:val="20"/>
      <w:lang w:eastAsia="ru-RU"/>
    </w:rPr>
  </w:style>
  <w:style w:type="character" w:customStyle="1" w:styleId="a4">
    <w:name w:val="Название Знак"/>
    <w:aliases w:val="Знак Знак Знак,Знак Знак1"/>
    <w:link w:val="a3"/>
    <w:uiPriority w:val="99"/>
    <w:rsid w:val="00C77181"/>
    <w:rPr>
      <w:rFonts w:ascii="Courier New" w:hAnsi="Courier New" w:cs="Courier New"/>
      <w:b/>
      <w:bCs/>
      <w:sz w:val="16"/>
      <w:lang w:eastAsia="ru-RU"/>
    </w:rPr>
  </w:style>
  <w:style w:type="character" w:styleId="a5">
    <w:name w:val="Strong"/>
    <w:uiPriority w:val="22"/>
    <w:qFormat/>
    <w:rsid w:val="00C77181"/>
    <w:rPr>
      <w:b/>
      <w:bCs/>
    </w:rPr>
  </w:style>
  <w:style w:type="character" w:styleId="a6">
    <w:name w:val="Emphasis"/>
    <w:uiPriority w:val="20"/>
    <w:qFormat/>
    <w:rsid w:val="00C77181"/>
    <w:rPr>
      <w:i/>
      <w:iCs/>
    </w:rPr>
  </w:style>
  <w:style w:type="paragraph" w:styleId="a7">
    <w:name w:val="List Paragraph"/>
    <w:basedOn w:val="a"/>
    <w:uiPriority w:val="34"/>
    <w:qFormat/>
    <w:rsid w:val="00C77181"/>
    <w:pPr>
      <w:spacing w:after="200" w:line="276" w:lineRule="auto"/>
      <w:ind w:left="720"/>
      <w:contextualSpacing/>
    </w:pPr>
    <w:rPr>
      <w:rFonts w:ascii="Calibri" w:eastAsia="Calibri" w:hAnsi="Calibri"/>
      <w:sz w:val="22"/>
      <w:szCs w:val="22"/>
      <w:lang w:eastAsia="en-US"/>
    </w:rPr>
  </w:style>
  <w:style w:type="character" w:styleId="a8">
    <w:name w:val="annotation reference"/>
    <w:basedOn w:val="a0"/>
    <w:uiPriority w:val="99"/>
    <w:semiHidden/>
    <w:unhideWhenUsed/>
    <w:rsid w:val="00AF1491"/>
    <w:rPr>
      <w:sz w:val="16"/>
      <w:szCs w:val="16"/>
    </w:rPr>
  </w:style>
  <w:style w:type="paragraph" w:styleId="a9">
    <w:name w:val="annotation text"/>
    <w:basedOn w:val="a"/>
    <w:link w:val="aa"/>
    <w:uiPriority w:val="99"/>
    <w:semiHidden/>
    <w:unhideWhenUsed/>
    <w:rsid w:val="00AF1491"/>
    <w:rPr>
      <w:sz w:val="20"/>
      <w:szCs w:val="20"/>
    </w:rPr>
  </w:style>
  <w:style w:type="character" w:customStyle="1" w:styleId="aa">
    <w:name w:val="Текст примечания Знак"/>
    <w:basedOn w:val="a0"/>
    <w:link w:val="a9"/>
    <w:uiPriority w:val="99"/>
    <w:semiHidden/>
    <w:rsid w:val="00AF1491"/>
    <w:rPr>
      <w:rFonts w:eastAsia="SimSun"/>
      <w:lang w:eastAsia="zh-CN"/>
    </w:rPr>
  </w:style>
  <w:style w:type="paragraph" w:styleId="ab">
    <w:name w:val="annotation subject"/>
    <w:basedOn w:val="a9"/>
    <w:next w:val="a9"/>
    <w:link w:val="ac"/>
    <w:uiPriority w:val="99"/>
    <w:semiHidden/>
    <w:unhideWhenUsed/>
    <w:rsid w:val="00AF1491"/>
    <w:rPr>
      <w:b/>
      <w:bCs/>
    </w:rPr>
  </w:style>
  <w:style w:type="character" w:customStyle="1" w:styleId="ac">
    <w:name w:val="Тема примечания Знак"/>
    <w:basedOn w:val="aa"/>
    <w:link w:val="ab"/>
    <w:uiPriority w:val="99"/>
    <w:semiHidden/>
    <w:rsid w:val="00AF1491"/>
    <w:rPr>
      <w:rFonts w:eastAsia="SimSun"/>
      <w:b/>
      <w:bCs/>
      <w:lang w:eastAsia="zh-CN"/>
    </w:rPr>
  </w:style>
  <w:style w:type="paragraph" w:styleId="ad">
    <w:name w:val="Balloon Text"/>
    <w:basedOn w:val="a"/>
    <w:link w:val="ae"/>
    <w:uiPriority w:val="99"/>
    <w:semiHidden/>
    <w:unhideWhenUsed/>
    <w:rsid w:val="00AF1491"/>
    <w:rPr>
      <w:rFonts w:ascii="Tahoma" w:hAnsi="Tahoma" w:cs="Tahoma"/>
      <w:sz w:val="16"/>
      <w:szCs w:val="16"/>
    </w:rPr>
  </w:style>
  <w:style w:type="character" w:customStyle="1" w:styleId="ae">
    <w:name w:val="Текст выноски Знак"/>
    <w:basedOn w:val="a0"/>
    <w:link w:val="ad"/>
    <w:uiPriority w:val="99"/>
    <w:semiHidden/>
    <w:rsid w:val="00AF1491"/>
    <w:rPr>
      <w:rFonts w:ascii="Tahoma" w:eastAsia="SimSun" w:hAnsi="Tahoma" w:cs="Tahoma"/>
      <w:sz w:val="16"/>
      <w:szCs w:val="16"/>
      <w:lang w:eastAsia="zh-CN"/>
    </w:rPr>
  </w:style>
  <w:style w:type="table" w:styleId="af">
    <w:name w:val="Table Grid"/>
    <w:basedOn w:val="a1"/>
    <w:uiPriority w:val="59"/>
    <w:rsid w:val="00A67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15135A"/>
    <w:rPr>
      <w:color w:val="0000FF" w:themeColor="hyperlink"/>
      <w:u w:val="single"/>
    </w:rPr>
  </w:style>
  <w:style w:type="paragraph" w:customStyle="1" w:styleId="ConsPlusNormal">
    <w:name w:val="ConsPlusNormal"/>
    <w:rsid w:val="0015135A"/>
    <w:pPr>
      <w:widowControl w:val="0"/>
      <w:autoSpaceDE w:val="0"/>
      <w:autoSpaceDN w:val="0"/>
      <w:adjustRightInd w:val="0"/>
    </w:pPr>
    <w:rPr>
      <w:rFonts w:eastAsia="Times New Roman"/>
      <w:sz w:val="24"/>
      <w:szCs w:val="24"/>
      <w:lang w:eastAsia="ru-RU"/>
    </w:rPr>
  </w:style>
  <w:style w:type="paragraph" w:customStyle="1" w:styleId="ConsPlusTitle">
    <w:name w:val="ConsPlusTitle"/>
    <w:uiPriority w:val="99"/>
    <w:rsid w:val="00197EA3"/>
    <w:pPr>
      <w:widowControl w:val="0"/>
      <w:autoSpaceDE w:val="0"/>
      <w:autoSpaceDN w:val="0"/>
      <w:adjustRightInd w:val="0"/>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5559">
      <w:bodyDiv w:val="1"/>
      <w:marLeft w:val="0"/>
      <w:marRight w:val="0"/>
      <w:marTop w:val="0"/>
      <w:marBottom w:val="0"/>
      <w:divBdr>
        <w:top w:val="none" w:sz="0" w:space="0" w:color="auto"/>
        <w:left w:val="none" w:sz="0" w:space="0" w:color="auto"/>
        <w:bottom w:val="none" w:sz="0" w:space="0" w:color="auto"/>
        <w:right w:val="none" w:sz="0" w:space="0" w:color="auto"/>
      </w:divBdr>
    </w:div>
    <w:div w:id="335883396">
      <w:bodyDiv w:val="1"/>
      <w:marLeft w:val="0"/>
      <w:marRight w:val="0"/>
      <w:marTop w:val="0"/>
      <w:marBottom w:val="0"/>
      <w:divBdr>
        <w:top w:val="none" w:sz="0" w:space="0" w:color="auto"/>
        <w:left w:val="none" w:sz="0" w:space="0" w:color="auto"/>
        <w:bottom w:val="none" w:sz="0" w:space="0" w:color="auto"/>
        <w:right w:val="none" w:sz="0" w:space="0" w:color="auto"/>
      </w:divBdr>
    </w:div>
    <w:div w:id="461466615">
      <w:bodyDiv w:val="1"/>
      <w:marLeft w:val="0"/>
      <w:marRight w:val="0"/>
      <w:marTop w:val="0"/>
      <w:marBottom w:val="0"/>
      <w:divBdr>
        <w:top w:val="none" w:sz="0" w:space="0" w:color="auto"/>
        <w:left w:val="none" w:sz="0" w:space="0" w:color="auto"/>
        <w:bottom w:val="none" w:sz="0" w:space="0" w:color="auto"/>
        <w:right w:val="none" w:sz="0" w:space="0" w:color="auto"/>
      </w:divBdr>
    </w:div>
    <w:div w:id="952323756">
      <w:bodyDiv w:val="1"/>
      <w:marLeft w:val="0"/>
      <w:marRight w:val="0"/>
      <w:marTop w:val="0"/>
      <w:marBottom w:val="0"/>
      <w:divBdr>
        <w:top w:val="none" w:sz="0" w:space="0" w:color="auto"/>
        <w:left w:val="none" w:sz="0" w:space="0" w:color="auto"/>
        <w:bottom w:val="none" w:sz="0" w:space="0" w:color="auto"/>
        <w:right w:val="none" w:sz="0" w:space="0" w:color="auto"/>
      </w:divBdr>
    </w:div>
    <w:div w:id="1054617514">
      <w:bodyDiv w:val="1"/>
      <w:marLeft w:val="0"/>
      <w:marRight w:val="0"/>
      <w:marTop w:val="0"/>
      <w:marBottom w:val="0"/>
      <w:divBdr>
        <w:top w:val="none" w:sz="0" w:space="0" w:color="auto"/>
        <w:left w:val="none" w:sz="0" w:space="0" w:color="auto"/>
        <w:bottom w:val="none" w:sz="0" w:space="0" w:color="auto"/>
        <w:right w:val="none" w:sz="0" w:space="0" w:color="auto"/>
      </w:divBdr>
    </w:div>
    <w:div w:id="159516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30707&amp;date=29.11.2022" TargetMode="External"/><Relationship Id="rId13" Type="http://schemas.openxmlformats.org/officeDocument/2006/relationships/hyperlink" Target="https://login.consultant.ru/link/?req=doc&amp;demo=1&amp;base=LAW&amp;n=430707&amp;date=29.11.2022&amp;dst=100319&amp;field=134" TargetMode="External"/><Relationship Id="rId18" Type="http://schemas.openxmlformats.org/officeDocument/2006/relationships/hyperlink" Target="https://login.consultant.ru/link/?req=doc&amp;demo=1&amp;base=LAW&amp;n=430707&amp;date=29.11.2022&amp;dst=1690&amp;field=134" TargetMode="External"/><Relationship Id="rId26" Type="http://schemas.openxmlformats.org/officeDocument/2006/relationships/hyperlink" Target="https://login.consultant.ru/link/?req=doc&amp;demo=1&amp;base=LAW&amp;n=430603&amp;date=29.11.2022" TargetMode="External"/><Relationship Id="rId3" Type="http://schemas.microsoft.com/office/2007/relationships/stylesWithEffects" Target="stylesWithEffects.xml"/><Relationship Id="rId21" Type="http://schemas.openxmlformats.org/officeDocument/2006/relationships/hyperlink" Target="https://login.consultant.ru/link/?req=doc&amp;demo=1&amp;base=LAW&amp;n=430707&amp;date=29.11.2022&amp;dst=101309&amp;field=134" TargetMode="External"/><Relationship Id="rId7" Type="http://schemas.openxmlformats.org/officeDocument/2006/relationships/hyperlink" Target="https://login.consultant.ru/link/?req=doc&amp;demo=1&amp;base=LAW&amp;n=2875&amp;date=29.11.2022" TargetMode="External"/><Relationship Id="rId12" Type="http://schemas.openxmlformats.org/officeDocument/2006/relationships/hyperlink" Target="https://login.consultant.ru/link/?req=doc&amp;demo=1&amp;base=LAW&amp;n=430707&amp;date=29.11.2022&amp;dst=100326&amp;field=134" TargetMode="External"/><Relationship Id="rId17" Type="http://schemas.openxmlformats.org/officeDocument/2006/relationships/hyperlink" Target="https://login.consultant.ru/link/?req=doc&amp;demo=1&amp;base=LAW&amp;n=430707&amp;date=29.11.2022&amp;dst=100483&amp;field=134" TargetMode="External"/><Relationship Id="rId25" Type="http://schemas.openxmlformats.org/officeDocument/2006/relationships/hyperlink" Target="https://login.consultant.ru/link/?req=doc&amp;demo=1&amp;base=LAW&amp;n=430707&amp;date=29.11.2022" TargetMode="External"/><Relationship Id="rId2" Type="http://schemas.openxmlformats.org/officeDocument/2006/relationships/styles" Target="styles.xml"/><Relationship Id="rId16" Type="http://schemas.openxmlformats.org/officeDocument/2006/relationships/hyperlink" Target="https://login.consultant.ru/link/?req=doc&amp;demo=1&amp;base=LAW&amp;n=430707&amp;date=29.11.2022" TargetMode="External"/><Relationship Id="rId20" Type="http://schemas.openxmlformats.org/officeDocument/2006/relationships/hyperlink" Target="https://login.consultant.ru/link/?req=doc&amp;demo=1&amp;base=LAW&amp;n=430707&amp;date=29.11.2022&amp;dst=2084&amp;field=134" TargetMode="External"/><Relationship Id="rId29" Type="http://schemas.openxmlformats.org/officeDocument/2006/relationships/hyperlink" Target="https://login.consultant.ru/link/?req=doc&amp;demo=1&amp;base=LAW&amp;n=430707&amp;date=29.11.2022" TargetMode="External"/><Relationship Id="rId1" Type="http://schemas.openxmlformats.org/officeDocument/2006/relationships/numbering" Target="numbering.xml"/><Relationship Id="rId6" Type="http://schemas.openxmlformats.org/officeDocument/2006/relationships/hyperlink" Target="https://login.consultant.ru/link/?req=doc&amp;demo=1&amp;base=LAW&amp;n=430707&amp;date=29.11.2022&amp;dst=100456&amp;field=134" TargetMode="External"/><Relationship Id="rId11" Type="http://schemas.openxmlformats.org/officeDocument/2006/relationships/hyperlink" Target="https://login.consultant.ru/link/?req=doc&amp;demo=1&amp;base=LAW&amp;n=430707&amp;date=29.11.2022&amp;dst=100116&amp;field=134" TargetMode="External"/><Relationship Id="rId24" Type="http://schemas.openxmlformats.org/officeDocument/2006/relationships/hyperlink" Target="https://login.consultant.ru/link/?req=doc&amp;demo=1&amp;base=LAW&amp;n=430707&amp;date=29.11.2022&amp;dst=101309&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1&amp;base=LAW&amp;n=430707&amp;date=29.11.2022" TargetMode="External"/><Relationship Id="rId23" Type="http://schemas.openxmlformats.org/officeDocument/2006/relationships/hyperlink" Target="https://login.consultant.ru/link/?req=doc&amp;demo=1&amp;base=LAW&amp;n=430707&amp;date=29.11.2022&amp;dst=1210&amp;field=134" TargetMode="External"/><Relationship Id="rId28" Type="http://schemas.openxmlformats.org/officeDocument/2006/relationships/hyperlink" Target="https://login.consultant.ru/link/?req=doc&amp;demo=1&amp;base=LAW&amp;n=430707&amp;date=29.11.2022&amp;dst=100290&amp;field=134" TargetMode="External"/><Relationship Id="rId10" Type="http://schemas.openxmlformats.org/officeDocument/2006/relationships/hyperlink" Target="https://login.consultant.ru/link/?req=doc&amp;demo=1&amp;base=LAW&amp;n=430707&amp;date=29.11.2022&amp;dst=100498&amp;field=134" TargetMode="External"/><Relationship Id="rId19" Type="http://schemas.openxmlformats.org/officeDocument/2006/relationships/hyperlink" Target="https://login.consultant.ru/link/?req=doc&amp;demo=1&amp;base=LAW&amp;n=430707&amp;date=29.11.2022&amp;dst=1348&amp;fie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1&amp;base=LAW&amp;n=430707&amp;date=29.11.2022" TargetMode="External"/><Relationship Id="rId14" Type="http://schemas.openxmlformats.org/officeDocument/2006/relationships/hyperlink" Target="https://login.consultant.ru/link/?req=doc&amp;demo=1&amp;base=LAW&amp;n=430707&amp;date=29.11.2022&amp;dst=100322&amp;field=134" TargetMode="External"/><Relationship Id="rId22" Type="http://schemas.openxmlformats.org/officeDocument/2006/relationships/hyperlink" Target="https://login.consultant.ru/link/?req=doc&amp;demo=1&amp;base=LAW&amp;n=430707&amp;date=29.11.2022&amp;dst=101497&amp;field=134" TargetMode="External"/><Relationship Id="rId27" Type="http://schemas.openxmlformats.org/officeDocument/2006/relationships/hyperlink" Target="https://login.consultant.ru/link/?req=doc&amp;demo=1&amp;base=LAW&amp;n=430707&amp;date=29.11.202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2439</Words>
  <Characters>13905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Вера</cp:lastModifiedBy>
  <cp:revision>2</cp:revision>
  <dcterms:created xsi:type="dcterms:W3CDTF">2023-02-06T08:56:00Z</dcterms:created>
  <dcterms:modified xsi:type="dcterms:W3CDTF">2023-02-06T08:56:00Z</dcterms:modified>
</cp:coreProperties>
</file>